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FD11" w14:textId="553B2E72" w:rsidR="00903183" w:rsidRPr="000659A5" w:rsidRDefault="008B2AAB" w:rsidP="00116725">
      <w:pPr>
        <w:pStyle w:val="Default"/>
        <w:snapToGrid w:val="0"/>
        <w:spacing w:line="360" w:lineRule="auto"/>
        <w:jc w:val="center"/>
        <w:rPr>
          <w:rFonts w:ascii="Meiryo UI" w:eastAsia="Meiryo UI" w:hAnsi="Meiryo UI" w:cs="Meiryo UI"/>
          <w:color w:val="auto"/>
          <w:sz w:val="28"/>
          <w:szCs w:val="32"/>
        </w:rPr>
      </w:pPr>
      <w:bookmarkStart w:id="0" w:name="OLE_LINK1"/>
      <w:r>
        <w:rPr>
          <w:rFonts w:ascii="Meiryo UI" w:eastAsia="Meiryo UI" w:hAnsi="Meiryo UI" w:cs="Meiryo UI" w:hint="eastAsia"/>
          <w:color w:val="auto"/>
          <w:sz w:val="28"/>
          <w:szCs w:val="32"/>
        </w:rPr>
        <w:t>N</w:t>
      </w:r>
      <w:r>
        <w:rPr>
          <w:rFonts w:ascii="Meiryo UI" w:eastAsia="Meiryo UI" w:hAnsi="Meiryo UI" w:cs="Meiryo UI"/>
          <w:color w:val="auto"/>
          <w:sz w:val="28"/>
          <w:szCs w:val="32"/>
        </w:rPr>
        <w:t>DB</w:t>
      </w:r>
      <w:r>
        <w:rPr>
          <w:rFonts w:ascii="Meiryo UI" w:eastAsia="Meiryo UI" w:hAnsi="Meiryo UI" w:cs="Meiryo UI" w:hint="eastAsia"/>
          <w:color w:val="auto"/>
          <w:sz w:val="28"/>
          <w:szCs w:val="32"/>
        </w:rPr>
        <w:t>データ</w:t>
      </w:r>
      <w:r w:rsidR="00903183" w:rsidRPr="000659A5">
        <w:rPr>
          <w:rFonts w:ascii="Meiryo UI" w:eastAsia="Meiryo UI" w:hAnsi="Meiryo UI" w:cs="Meiryo UI"/>
          <w:color w:val="auto"/>
          <w:sz w:val="28"/>
          <w:szCs w:val="32"/>
        </w:rPr>
        <w:t>の利用に当たっての運用管理規程</w:t>
      </w:r>
      <w:r w:rsidR="004853FC" w:rsidRPr="000659A5">
        <w:rPr>
          <w:rFonts w:ascii="Meiryo UI" w:eastAsia="Meiryo UI" w:hAnsi="Meiryo UI" w:cs="Meiryo UI" w:hint="eastAsia"/>
          <w:color w:val="FF0000"/>
          <w:sz w:val="28"/>
          <w:szCs w:val="32"/>
        </w:rPr>
        <w:t>（参考例）</w:t>
      </w:r>
    </w:p>
    <w:p w14:paraId="112F64F9" w14:textId="77777777" w:rsidR="00903183" w:rsidRPr="00616F33" w:rsidRDefault="000659A5" w:rsidP="00116725">
      <w:pPr>
        <w:pStyle w:val="Default"/>
        <w:snapToGrid w:val="0"/>
        <w:spacing w:line="360" w:lineRule="auto"/>
        <w:jc w:val="right"/>
        <w:rPr>
          <w:rFonts w:ascii="Meiryo UI" w:eastAsia="Meiryo UI" w:hAnsi="Meiryo UI" w:cs="Meiryo UI"/>
          <w:color w:val="auto"/>
          <w:sz w:val="21"/>
          <w:szCs w:val="21"/>
        </w:rPr>
      </w:pPr>
      <w:r>
        <w:rPr>
          <w:rFonts w:ascii="Meiryo UI" w:eastAsia="Meiryo UI" w:hAnsi="Meiryo UI" w:cs="Meiryo UI" w:hint="eastAsia"/>
          <w:color w:val="auto"/>
          <w:sz w:val="21"/>
          <w:szCs w:val="21"/>
        </w:rPr>
        <w:t>〇〇〇</w:t>
      </w:r>
      <w:r w:rsidR="001C234D"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年</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月</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日</w:t>
      </w:r>
      <w:r w:rsidR="00771F9C" w:rsidRPr="00616F33">
        <w:rPr>
          <w:rFonts w:ascii="Meiryo UI" w:eastAsia="Meiryo UI" w:hAnsi="Meiryo UI" w:cs="Meiryo UI" w:hint="eastAsia"/>
          <w:color w:val="auto"/>
          <w:sz w:val="21"/>
          <w:szCs w:val="21"/>
        </w:rPr>
        <w:t xml:space="preserve">　</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大学</w:t>
      </w:r>
      <w:r w:rsidR="001C234D" w:rsidRPr="00616F33">
        <w:rPr>
          <w:rFonts w:ascii="Meiryo UI" w:eastAsia="Meiryo UI" w:hAnsi="Meiryo UI" w:cs="Meiryo UI" w:hint="eastAsia"/>
          <w:color w:val="auto"/>
          <w:sz w:val="21"/>
          <w:szCs w:val="21"/>
        </w:rPr>
        <w:t>○○部</w:t>
      </w:r>
      <w:r w:rsidR="00793A5E" w:rsidRPr="00616F33">
        <w:rPr>
          <w:rFonts w:ascii="Meiryo UI" w:eastAsia="Meiryo UI" w:hAnsi="Meiryo UI" w:cs="Meiryo UI" w:hint="eastAsia"/>
          <w:color w:val="auto"/>
          <w:sz w:val="21"/>
          <w:szCs w:val="21"/>
        </w:rPr>
        <w:t>○○</w:t>
      </w:r>
      <w:r w:rsidR="00E458CD" w:rsidRPr="00616F33">
        <w:rPr>
          <w:rFonts w:ascii="Meiryo UI" w:eastAsia="Meiryo UI" w:hAnsi="Meiryo UI" w:cs="Meiryo UI" w:hint="eastAsia"/>
          <w:color w:val="auto"/>
          <w:sz w:val="21"/>
          <w:szCs w:val="21"/>
        </w:rPr>
        <w:t>研究室</w:t>
      </w:r>
      <w:r w:rsidR="00903183" w:rsidRPr="00616F33">
        <w:rPr>
          <w:rFonts w:ascii="Meiryo UI" w:eastAsia="Meiryo UI" w:hAnsi="Meiryo UI" w:cs="Meiryo UI"/>
          <w:color w:val="auto"/>
          <w:sz w:val="21"/>
          <w:szCs w:val="21"/>
        </w:rPr>
        <w:t xml:space="preserve"> </w:t>
      </w:r>
    </w:p>
    <w:p w14:paraId="6241583B" w14:textId="77777777" w:rsidR="00BE0C5A" w:rsidRDefault="00BE0C5A" w:rsidP="00585405">
      <w:pPr>
        <w:pStyle w:val="Default"/>
        <w:snapToGrid w:val="0"/>
        <w:spacing w:line="276" w:lineRule="auto"/>
        <w:jc w:val="right"/>
        <w:rPr>
          <w:rFonts w:ascii="Meiryo UI" w:eastAsia="Meiryo UI" w:hAnsi="Meiryo UI" w:cs="Meiryo UI"/>
          <w:color w:val="auto"/>
          <w:sz w:val="21"/>
          <w:szCs w:val="21"/>
        </w:rPr>
      </w:pPr>
    </w:p>
    <w:p w14:paraId="7FE2BCFA" w14:textId="77777777" w:rsidR="000E09D7" w:rsidRPr="00585405" w:rsidRDefault="000E09D7" w:rsidP="00585405">
      <w:pPr>
        <w:pStyle w:val="Default"/>
        <w:snapToGrid w:val="0"/>
        <w:spacing w:line="276" w:lineRule="auto"/>
        <w:jc w:val="right"/>
        <w:rPr>
          <w:rFonts w:ascii="Meiryo UI" w:eastAsia="Meiryo UI" w:hAnsi="Meiryo UI" w:cs="Meiryo UI"/>
          <w:color w:val="auto"/>
          <w:sz w:val="21"/>
          <w:szCs w:val="21"/>
        </w:rPr>
      </w:pPr>
    </w:p>
    <w:p w14:paraId="3878B217" w14:textId="77777777" w:rsidR="00903183" w:rsidRPr="00616F33" w:rsidRDefault="00903183" w:rsidP="00585405">
      <w:pPr>
        <w:pStyle w:val="Default"/>
        <w:snapToGrid w:val="0"/>
        <w:spacing w:line="276" w:lineRule="auto"/>
        <w:ind w:rightChars="241" w:right="506"/>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１．</w:t>
      </w:r>
      <w:r w:rsidR="00E458CD" w:rsidRPr="00616F33">
        <w:rPr>
          <w:rFonts w:ascii="Meiryo UI" w:eastAsia="Meiryo UI" w:hAnsi="Meiryo UI" w:cs="Meiryo UI" w:hint="eastAsia"/>
          <w:color w:val="auto"/>
          <w:sz w:val="21"/>
          <w:szCs w:val="21"/>
        </w:rPr>
        <w:t>基本方針と管理</w:t>
      </w:r>
      <w:r w:rsidRPr="00616F33">
        <w:rPr>
          <w:rFonts w:ascii="Meiryo UI" w:eastAsia="Meiryo UI" w:hAnsi="Meiryo UI" w:cs="Meiryo UI" w:hint="eastAsia"/>
          <w:color w:val="auto"/>
          <w:sz w:val="21"/>
          <w:szCs w:val="21"/>
        </w:rPr>
        <w:t>目的</w:t>
      </w:r>
      <w:r w:rsidRPr="00616F33">
        <w:rPr>
          <w:rFonts w:ascii="Meiryo UI" w:eastAsia="Meiryo UI" w:hAnsi="Meiryo UI" w:cs="Meiryo UI"/>
          <w:color w:val="auto"/>
          <w:sz w:val="21"/>
          <w:szCs w:val="21"/>
        </w:rPr>
        <w:t xml:space="preserve"> </w:t>
      </w:r>
    </w:p>
    <w:p w14:paraId="0954EC28" w14:textId="5824DA85" w:rsidR="00DF53AC" w:rsidRDefault="00E458CD" w:rsidP="00585405">
      <w:pPr>
        <w:pStyle w:val="Default"/>
        <w:snapToGrid w:val="0"/>
        <w:spacing w:line="276" w:lineRule="auto"/>
        <w:ind w:leftChars="100" w:left="210"/>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本運用管理規程は、○○大学における臨床研究の発展を推進するとともに研究成果の社会還元に寄与するため、○○大学○○</w:t>
      </w:r>
      <w:r w:rsidR="00E9666F" w:rsidRPr="00616F33">
        <w:rPr>
          <w:rFonts w:ascii="Meiryo UI" w:eastAsia="Meiryo UI" w:hAnsi="Meiryo UI" w:cs="Meiryo UI" w:hint="eastAsia"/>
          <w:color w:val="auto"/>
          <w:sz w:val="21"/>
          <w:szCs w:val="21"/>
        </w:rPr>
        <w:t>部○○</w:t>
      </w:r>
      <w:r w:rsidR="00DB4A9C">
        <w:rPr>
          <w:rFonts w:ascii="Meiryo UI" w:eastAsia="Meiryo UI" w:hAnsi="Meiryo UI" w:cs="Meiryo UI" w:hint="eastAsia"/>
          <w:color w:val="auto"/>
          <w:sz w:val="21"/>
          <w:szCs w:val="21"/>
        </w:rPr>
        <w:t>研究室の運用において、情報資産のセキュリティ</w:t>
      </w:r>
      <w:r w:rsidRPr="00616F33">
        <w:rPr>
          <w:rFonts w:ascii="Meiryo UI" w:eastAsia="Meiryo UI" w:hAnsi="Meiryo UI" w:cs="Meiryo UI" w:hint="eastAsia"/>
          <w:color w:val="auto"/>
          <w:sz w:val="21"/>
          <w:szCs w:val="21"/>
        </w:rPr>
        <w:t>対策に必要な事項を定める。特に</w:t>
      </w:r>
      <w:r w:rsidR="00DB4A9C">
        <w:rPr>
          <w:rFonts w:ascii="Meiryo UI" w:eastAsia="Meiryo UI" w:hAnsi="Meiryo UI" w:cs="Meiryo UI" w:hint="eastAsia"/>
          <w:color w:val="auto"/>
          <w:sz w:val="21"/>
          <w:szCs w:val="21"/>
        </w:rPr>
        <w:t>本運用管理規程は、情報資産毎のリスク分析を踏まえたセキュリティ</w:t>
      </w:r>
      <w:r w:rsidRPr="00616F33">
        <w:rPr>
          <w:rFonts w:ascii="Meiryo UI" w:eastAsia="Meiryo UI" w:hAnsi="Meiryo UI" w:cs="Meiryo UI" w:hint="eastAsia"/>
          <w:color w:val="auto"/>
          <w:sz w:val="21"/>
          <w:szCs w:val="21"/>
        </w:rPr>
        <w:t>対策を担保するための運用管理規程である。本規程を基準にPDCAサイクルを回し、情報漏えい防止を適切に行う。</w:t>
      </w:r>
      <w:r w:rsidR="00A66D19" w:rsidRPr="00616F33">
        <w:rPr>
          <w:rFonts w:ascii="Meiryo UI" w:eastAsia="Meiryo UI" w:hAnsi="Meiryo UI" w:cs="Meiryo UI" w:hint="eastAsia"/>
          <w:color w:val="auto"/>
          <w:sz w:val="21"/>
          <w:szCs w:val="21"/>
        </w:rPr>
        <w:t>厚生労働省から提供を受けた</w:t>
      </w:r>
      <w:r w:rsidR="008B2AAB">
        <w:rPr>
          <w:rFonts w:ascii="Meiryo UI" w:eastAsia="Meiryo UI" w:hAnsi="Meiryo UI" w:cs="Meiryo UI" w:hint="eastAsia"/>
          <w:color w:val="auto"/>
          <w:sz w:val="21"/>
          <w:szCs w:val="21"/>
        </w:rPr>
        <w:t>N</w:t>
      </w:r>
      <w:r w:rsidR="008B2AAB">
        <w:rPr>
          <w:rFonts w:ascii="Meiryo UI" w:eastAsia="Meiryo UI" w:hAnsi="Meiryo UI" w:cs="Meiryo UI"/>
          <w:color w:val="auto"/>
          <w:sz w:val="21"/>
          <w:szCs w:val="21"/>
        </w:rPr>
        <w:t>DB</w:t>
      </w:r>
      <w:r w:rsidR="00A66D19" w:rsidRPr="00616F33">
        <w:rPr>
          <w:rFonts w:ascii="Meiryo UI" w:eastAsia="Meiryo UI" w:hAnsi="Meiryo UI" w:cs="Meiryo UI" w:hint="eastAsia"/>
          <w:color w:val="auto"/>
          <w:sz w:val="21"/>
          <w:szCs w:val="21"/>
        </w:rPr>
        <w:t>データ</w:t>
      </w:r>
      <w:r w:rsidR="00903183" w:rsidRPr="00616F33">
        <w:rPr>
          <w:rFonts w:ascii="Meiryo UI" w:eastAsia="Meiryo UI" w:hAnsi="Meiryo UI" w:cs="Meiryo UI" w:hint="eastAsia"/>
          <w:color w:val="auto"/>
          <w:sz w:val="21"/>
          <w:szCs w:val="21"/>
        </w:rPr>
        <w:t>の</w:t>
      </w:r>
      <w:r w:rsidR="00DF53AC">
        <w:rPr>
          <w:rFonts w:ascii="Meiryo UI" w:eastAsia="Meiryo UI" w:hAnsi="Meiryo UI" w:cs="Meiryo UI" w:hint="eastAsia"/>
          <w:color w:val="auto"/>
          <w:sz w:val="21"/>
          <w:szCs w:val="21"/>
        </w:rPr>
        <w:t>取扱者</w:t>
      </w:r>
    </w:p>
    <w:p w14:paraId="19F47F2B" w14:textId="77777777" w:rsidR="00903183" w:rsidRPr="00616F33" w:rsidRDefault="00903183" w:rsidP="00585405">
      <w:pPr>
        <w:pStyle w:val="Default"/>
        <w:snapToGrid w:val="0"/>
        <w:spacing w:line="276" w:lineRule="auto"/>
        <w:ind w:leftChars="100" w:left="210"/>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が、</w:t>
      </w:r>
      <w:r w:rsidR="00CB1E5D" w:rsidRPr="00616F33">
        <w:rPr>
          <w:rFonts w:ascii="Meiryo UI" w:eastAsia="Meiryo UI" w:hAnsi="Meiryo UI" w:cs="Meiryo UI" w:hint="eastAsia"/>
          <w:color w:val="auto"/>
          <w:sz w:val="21"/>
          <w:szCs w:val="21"/>
        </w:rPr>
        <w:t>本学にて策定・公開している個人情報保護に関する基本方針、個人情報を取り扱う情報システムの安全管理に関する方針に基づき、個人情報保護と情報セキュリティの観点から遵守すべき事項を</w:t>
      </w:r>
      <w:r w:rsidR="004532C9" w:rsidRPr="00616F33">
        <w:rPr>
          <w:rFonts w:ascii="Meiryo UI" w:eastAsia="Meiryo UI" w:hAnsi="Meiryo UI" w:cs="Meiryo UI" w:hint="eastAsia"/>
          <w:color w:val="auto"/>
          <w:sz w:val="21"/>
          <w:szCs w:val="21"/>
        </w:rPr>
        <w:t>規定</w:t>
      </w:r>
      <w:r w:rsidR="00CB1E5D" w:rsidRPr="00616F33">
        <w:rPr>
          <w:rFonts w:ascii="Meiryo UI" w:eastAsia="Meiryo UI" w:hAnsi="Meiryo UI" w:cs="Meiryo UI" w:hint="eastAsia"/>
          <w:color w:val="auto"/>
          <w:sz w:val="21"/>
          <w:szCs w:val="21"/>
        </w:rPr>
        <w:t>するものである。</w:t>
      </w:r>
      <w:r w:rsidRPr="00616F33">
        <w:rPr>
          <w:rFonts w:ascii="Meiryo UI" w:eastAsia="Meiryo UI" w:hAnsi="Meiryo UI" w:cs="Meiryo UI"/>
          <w:color w:val="auto"/>
          <w:sz w:val="21"/>
          <w:szCs w:val="21"/>
        </w:rPr>
        <w:t xml:space="preserve"> </w:t>
      </w:r>
    </w:p>
    <w:p w14:paraId="53BF56C8" w14:textId="77777777" w:rsidR="00664325" w:rsidRPr="00616F33" w:rsidRDefault="00664325" w:rsidP="00585405">
      <w:pPr>
        <w:pStyle w:val="Default"/>
        <w:snapToGrid w:val="0"/>
        <w:spacing w:line="276" w:lineRule="auto"/>
        <w:rPr>
          <w:rFonts w:ascii="Meiryo UI" w:eastAsia="Meiryo UI" w:hAnsi="Meiryo UI" w:cs="Meiryo UI"/>
          <w:color w:val="auto"/>
          <w:sz w:val="21"/>
          <w:szCs w:val="21"/>
        </w:rPr>
      </w:pPr>
    </w:p>
    <w:p w14:paraId="6E711F67" w14:textId="77777777" w:rsidR="00903183" w:rsidRPr="00616F33" w:rsidRDefault="00903183" w:rsidP="00585405">
      <w:pPr>
        <w:pStyle w:val="Default"/>
        <w:snapToGrid w:val="0"/>
        <w:spacing w:line="276" w:lineRule="auto"/>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２．適用範囲</w:t>
      </w:r>
      <w:r w:rsidRPr="00616F33">
        <w:rPr>
          <w:rFonts w:ascii="Meiryo UI" w:eastAsia="Meiryo UI" w:hAnsi="Meiryo UI" w:cs="Meiryo UI"/>
          <w:color w:val="auto"/>
          <w:sz w:val="21"/>
          <w:szCs w:val="21"/>
        </w:rPr>
        <w:t xml:space="preserve"> </w:t>
      </w:r>
    </w:p>
    <w:p w14:paraId="04CEB014" w14:textId="4F848724" w:rsidR="00903183" w:rsidRPr="00616F33" w:rsidRDefault="005F2379" w:rsidP="00585405">
      <w:pPr>
        <w:pStyle w:val="Default"/>
        <w:snapToGrid w:val="0"/>
        <w:spacing w:line="276" w:lineRule="auto"/>
        <w:ind w:leftChars="100" w:left="210"/>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厚生労働省から提供を受けた</w:t>
      </w:r>
      <w:r w:rsidR="008B2AAB">
        <w:rPr>
          <w:rFonts w:ascii="Meiryo UI" w:eastAsia="Meiryo UI" w:hAnsi="Meiryo UI" w:cs="Meiryo UI" w:hint="eastAsia"/>
          <w:color w:val="auto"/>
          <w:sz w:val="21"/>
          <w:szCs w:val="21"/>
        </w:rPr>
        <w:t>N</w:t>
      </w:r>
      <w:r w:rsidR="008B2AAB">
        <w:rPr>
          <w:rFonts w:ascii="Meiryo UI" w:eastAsia="Meiryo UI" w:hAnsi="Meiryo UI" w:cs="Meiryo UI"/>
          <w:color w:val="auto"/>
          <w:sz w:val="21"/>
          <w:szCs w:val="21"/>
        </w:rPr>
        <w:t>DB</w:t>
      </w:r>
      <w:r w:rsidRPr="00616F33">
        <w:rPr>
          <w:rFonts w:ascii="Meiryo UI" w:eastAsia="Meiryo UI" w:hAnsi="Meiryo UI" w:cs="Meiryo UI" w:hint="eastAsia"/>
          <w:color w:val="auto"/>
          <w:sz w:val="21"/>
          <w:szCs w:val="21"/>
        </w:rPr>
        <w:t>データ、及び</w:t>
      </w:r>
      <w:r w:rsidR="00903183" w:rsidRPr="00616F33">
        <w:rPr>
          <w:rFonts w:ascii="Meiryo UI" w:eastAsia="Meiryo UI" w:hAnsi="Meiryo UI" w:cs="Meiryo UI" w:hint="eastAsia"/>
          <w:color w:val="auto"/>
          <w:sz w:val="21"/>
          <w:szCs w:val="21"/>
        </w:rPr>
        <w:t>それから派生する全ての中間生成物</w:t>
      </w:r>
      <w:r w:rsidR="00B054F2" w:rsidRPr="00616F33">
        <w:rPr>
          <w:rFonts w:ascii="Meiryo UI" w:eastAsia="Meiryo UI" w:hAnsi="Meiryo UI" w:cs="Meiryo UI" w:hint="eastAsia"/>
          <w:color w:val="auto"/>
          <w:sz w:val="21"/>
          <w:szCs w:val="21"/>
        </w:rPr>
        <w:t>に携わる</w:t>
      </w:r>
      <w:r w:rsidR="00903183" w:rsidRPr="00616F33">
        <w:rPr>
          <w:rFonts w:ascii="Meiryo UI" w:eastAsia="Meiryo UI" w:hAnsi="Meiryo UI" w:cs="Meiryo UI" w:hint="eastAsia"/>
          <w:color w:val="auto"/>
          <w:sz w:val="21"/>
          <w:szCs w:val="21"/>
        </w:rPr>
        <w:t>業務、部局、情報技術等に適用するものとする。</w:t>
      </w:r>
      <w:r w:rsidR="00903183" w:rsidRPr="00616F33">
        <w:rPr>
          <w:rFonts w:ascii="Meiryo UI" w:eastAsia="Meiryo UI" w:hAnsi="Meiryo UI" w:cs="Meiryo UI"/>
          <w:color w:val="auto"/>
          <w:sz w:val="21"/>
          <w:szCs w:val="21"/>
        </w:rPr>
        <w:t xml:space="preserve"> </w:t>
      </w:r>
    </w:p>
    <w:p w14:paraId="084593E9" w14:textId="77777777" w:rsidR="00664325" w:rsidRPr="00616F33" w:rsidRDefault="00664325" w:rsidP="00585405">
      <w:pPr>
        <w:pStyle w:val="Default"/>
        <w:snapToGrid w:val="0"/>
        <w:spacing w:line="276" w:lineRule="auto"/>
        <w:rPr>
          <w:rFonts w:ascii="Meiryo UI" w:eastAsia="Meiryo UI" w:hAnsi="Meiryo UI" w:cs="Meiryo UI"/>
          <w:color w:val="auto"/>
          <w:sz w:val="21"/>
          <w:szCs w:val="21"/>
        </w:rPr>
      </w:pPr>
    </w:p>
    <w:p w14:paraId="7047FE4D" w14:textId="77777777" w:rsidR="00903183" w:rsidRPr="00616F33" w:rsidRDefault="00903183" w:rsidP="00585405">
      <w:pPr>
        <w:pStyle w:val="Default"/>
        <w:snapToGrid w:val="0"/>
        <w:spacing w:line="276" w:lineRule="auto"/>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３．運用管理</w:t>
      </w:r>
      <w:r w:rsidRPr="00616F33">
        <w:rPr>
          <w:rFonts w:ascii="Meiryo UI" w:eastAsia="Meiryo UI" w:hAnsi="Meiryo UI" w:cs="Meiryo UI"/>
          <w:color w:val="auto"/>
          <w:sz w:val="21"/>
          <w:szCs w:val="21"/>
        </w:rPr>
        <w:t xml:space="preserve"> </w:t>
      </w:r>
    </w:p>
    <w:p w14:paraId="14F3B3B5" w14:textId="09A8C1DB" w:rsidR="00903183" w:rsidRPr="00616F33" w:rsidRDefault="00903183" w:rsidP="00585405">
      <w:pPr>
        <w:pStyle w:val="Default"/>
        <w:snapToGrid w:val="0"/>
        <w:spacing w:line="276" w:lineRule="auto"/>
        <w:ind w:rightChars="220" w:right="462"/>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（１）</w:t>
      </w:r>
      <w:r w:rsidR="00DF53AC">
        <w:rPr>
          <w:rFonts w:ascii="Meiryo UI" w:eastAsia="Meiryo UI" w:hAnsi="Meiryo UI" w:cs="Meiryo UI" w:hint="eastAsia"/>
          <w:color w:val="auto"/>
          <w:sz w:val="21"/>
          <w:szCs w:val="21"/>
        </w:rPr>
        <w:t>取扱者</w:t>
      </w:r>
      <w:r w:rsidR="00D36497">
        <w:rPr>
          <w:rFonts w:ascii="Meiryo UI" w:eastAsia="Meiryo UI" w:hAnsi="Meiryo UI" w:cs="Meiryo UI" w:hint="eastAsia"/>
          <w:color w:val="auto"/>
          <w:sz w:val="21"/>
          <w:szCs w:val="21"/>
        </w:rPr>
        <w:t>・管理責任者</w:t>
      </w:r>
      <w:r w:rsidRPr="00616F33">
        <w:rPr>
          <w:rFonts w:ascii="Meiryo UI" w:eastAsia="Meiryo UI" w:hAnsi="Meiryo UI" w:cs="Meiryo UI"/>
          <w:color w:val="auto"/>
          <w:sz w:val="21"/>
          <w:szCs w:val="21"/>
        </w:rPr>
        <w:t xml:space="preserve"> </w:t>
      </w:r>
    </w:p>
    <w:p w14:paraId="4AA26C05" w14:textId="00E0C40A" w:rsidR="00D36497" w:rsidRDefault="008B2AAB" w:rsidP="00D36497">
      <w:pPr>
        <w:pStyle w:val="Default"/>
        <w:numPr>
          <w:ilvl w:val="0"/>
          <w:numId w:val="18"/>
        </w:numPr>
        <w:snapToGrid w:val="0"/>
        <w:spacing w:line="276" w:lineRule="auto"/>
        <w:rPr>
          <w:rFonts w:ascii="Meiryo UI" w:eastAsia="Meiryo UI" w:hAnsi="Meiryo UI" w:cs="Meiryo UI"/>
          <w:color w:val="auto"/>
          <w:sz w:val="21"/>
          <w:szCs w:val="21"/>
        </w:rPr>
      </w:pPr>
      <w:r>
        <w:rPr>
          <w:rFonts w:ascii="Meiryo UI" w:eastAsia="Meiryo UI" w:hAnsi="Meiryo UI" w:cs="Meiryo UI"/>
          <w:color w:val="auto"/>
          <w:sz w:val="21"/>
          <w:szCs w:val="21"/>
        </w:rPr>
        <w:t>NDB</w:t>
      </w:r>
      <w:r>
        <w:rPr>
          <w:rFonts w:ascii="Meiryo UI" w:eastAsia="Meiryo UI" w:hAnsi="Meiryo UI" w:cs="Meiryo UI" w:hint="eastAsia"/>
          <w:color w:val="auto"/>
          <w:sz w:val="21"/>
          <w:szCs w:val="21"/>
        </w:rPr>
        <w:t>データ</w:t>
      </w:r>
      <w:r w:rsidR="00903183" w:rsidRPr="00616F33">
        <w:rPr>
          <w:rFonts w:ascii="Meiryo UI" w:eastAsia="Meiryo UI" w:hAnsi="Meiryo UI" w:cs="Meiryo UI" w:hint="eastAsia"/>
          <w:color w:val="auto"/>
          <w:sz w:val="21"/>
          <w:szCs w:val="21"/>
        </w:rPr>
        <w:t>の</w:t>
      </w:r>
      <w:r w:rsidR="00DF53AC">
        <w:rPr>
          <w:rFonts w:ascii="Meiryo UI" w:eastAsia="Meiryo UI" w:hAnsi="Meiryo UI" w:cs="Meiryo UI" w:hint="eastAsia"/>
          <w:color w:val="auto"/>
          <w:sz w:val="21"/>
          <w:szCs w:val="21"/>
        </w:rPr>
        <w:t>取扱者</w:t>
      </w:r>
      <w:r w:rsidR="00903183" w:rsidRPr="00616F33">
        <w:rPr>
          <w:rFonts w:ascii="Meiryo UI" w:eastAsia="Meiryo UI" w:hAnsi="Meiryo UI" w:cs="Meiryo UI" w:hint="eastAsia"/>
          <w:color w:val="auto"/>
          <w:sz w:val="21"/>
          <w:szCs w:val="21"/>
        </w:rPr>
        <w:t>は、</w:t>
      </w:r>
      <w:r w:rsidR="00687D30" w:rsidRPr="00616F33">
        <w:rPr>
          <w:rFonts w:ascii="Meiryo UI" w:eastAsia="Meiryo UI" w:hAnsi="Meiryo UI" w:cs="Meiryo UI" w:hint="eastAsia"/>
          <w:color w:val="auto"/>
          <w:sz w:val="21"/>
          <w:szCs w:val="21"/>
        </w:rPr>
        <w:t>予め厚生労働省に申出を行い厚生労働大臣に承諾された者のみ</w:t>
      </w:r>
      <w:r w:rsidR="00D36497">
        <w:rPr>
          <w:rFonts w:ascii="Meiryo UI" w:eastAsia="Meiryo UI" w:hAnsi="Meiryo UI" w:cs="Meiryo UI" w:hint="eastAsia"/>
          <w:color w:val="auto"/>
          <w:sz w:val="21"/>
          <w:szCs w:val="21"/>
        </w:rPr>
        <w:t>に限られ</w:t>
      </w:r>
      <w:r w:rsidR="00687D30" w:rsidRPr="00616F33">
        <w:rPr>
          <w:rFonts w:ascii="Meiryo UI" w:eastAsia="Meiryo UI" w:hAnsi="Meiryo UI" w:cs="Meiryo UI" w:hint="eastAsia"/>
          <w:color w:val="auto"/>
          <w:sz w:val="21"/>
          <w:szCs w:val="21"/>
        </w:rPr>
        <w:t>、その他の者は</w:t>
      </w: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903183" w:rsidRPr="00616F33">
        <w:rPr>
          <w:rFonts w:ascii="Meiryo UI" w:eastAsia="Meiryo UI" w:hAnsi="Meiryo UI" w:cs="Meiryo UI" w:hint="eastAsia"/>
          <w:color w:val="auto"/>
          <w:sz w:val="21"/>
          <w:szCs w:val="21"/>
        </w:rPr>
        <w:t>にアクセスしてはならない。</w:t>
      </w:r>
      <w:r w:rsidR="00903183" w:rsidRPr="00616F33">
        <w:rPr>
          <w:rFonts w:ascii="Meiryo UI" w:eastAsia="Meiryo UI" w:hAnsi="Meiryo UI" w:cs="Meiryo UI"/>
          <w:color w:val="auto"/>
          <w:sz w:val="21"/>
          <w:szCs w:val="21"/>
        </w:rPr>
        <w:t xml:space="preserve"> </w:t>
      </w:r>
    </w:p>
    <w:p w14:paraId="5D937949" w14:textId="61D4E867" w:rsidR="00D36497" w:rsidRPr="00D36497" w:rsidRDefault="00D36497" w:rsidP="00D36497">
      <w:pPr>
        <w:pStyle w:val="Default"/>
        <w:numPr>
          <w:ilvl w:val="0"/>
          <w:numId w:val="18"/>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管理責任者は、N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データの運用管理を担う責任者である。</w:t>
      </w:r>
      <w:r w:rsidRPr="00D36497">
        <w:rPr>
          <w:rFonts w:ascii="Meiryo UI" w:eastAsia="Meiryo UI" w:hAnsi="Meiryo UI" w:cs="Meiryo UI" w:hint="eastAsia"/>
          <w:color w:val="auto"/>
          <w:sz w:val="21"/>
          <w:szCs w:val="21"/>
        </w:rPr>
        <w:t>日常的なシステムの安全管理や、安全管理に必要な資料の作成や報告を行い、これらの安全管理に係る業務に必要な承認権限等を有する</w:t>
      </w:r>
      <w:r>
        <w:rPr>
          <w:rFonts w:ascii="Meiryo UI" w:eastAsia="Meiryo UI" w:hAnsi="Meiryo UI" w:cs="Meiryo UI" w:hint="eastAsia"/>
          <w:color w:val="auto"/>
          <w:sz w:val="21"/>
          <w:szCs w:val="21"/>
        </w:rPr>
        <w:t>。○○研究室の○○○○がこれを担う。</w:t>
      </w:r>
    </w:p>
    <w:p w14:paraId="4C04EAA0" w14:textId="77777777" w:rsidR="00FA7A7A" w:rsidRPr="00616F33" w:rsidRDefault="00FA7A7A" w:rsidP="00585405">
      <w:pPr>
        <w:pStyle w:val="Default"/>
        <w:snapToGrid w:val="0"/>
        <w:spacing w:line="276" w:lineRule="auto"/>
        <w:ind w:leftChars="100" w:left="210"/>
        <w:rPr>
          <w:rFonts w:ascii="Meiryo UI" w:eastAsia="Meiryo UI" w:hAnsi="Meiryo UI" w:cs="Meiryo UI"/>
          <w:color w:val="auto"/>
          <w:sz w:val="21"/>
          <w:szCs w:val="21"/>
        </w:rPr>
      </w:pPr>
    </w:p>
    <w:p w14:paraId="73A9D151" w14:textId="77777777" w:rsidR="00903183" w:rsidRPr="00616F33" w:rsidRDefault="00B054F2" w:rsidP="00585405">
      <w:pPr>
        <w:pStyle w:val="Default"/>
        <w:snapToGrid w:val="0"/>
        <w:spacing w:line="276" w:lineRule="auto"/>
        <w:ind w:rightChars="152" w:right="319"/>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（２）</w:t>
      </w:r>
      <w:r w:rsidR="00903183" w:rsidRPr="00616F33">
        <w:rPr>
          <w:rFonts w:ascii="Meiryo UI" w:eastAsia="Meiryo UI" w:hAnsi="Meiryo UI" w:cs="Meiryo UI" w:hint="eastAsia"/>
          <w:color w:val="auto"/>
          <w:sz w:val="21"/>
          <w:szCs w:val="21"/>
        </w:rPr>
        <w:t>保管場所のアクセス制限</w:t>
      </w:r>
      <w:r w:rsidR="00903183" w:rsidRPr="00616F33">
        <w:rPr>
          <w:rFonts w:ascii="Meiryo UI" w:eastAsia="Meiryo UI" w:hAnsi="Meiryo UI" w:cs="Meiryo UI"/>
          <w:color w:val="auto"/>
          <w:sz w:val="21"/>
          <w:szCs w:val="21"/>
        </w:rPr>
        <w:t xml:space="preserve"> </w:t>
      </w:r>
    </w:p>
    <w:p w14:paraId="54CFFE6B" w14:textId="77777777" w:rsidR="00903183" w:rsidRPr="00616F33" w:rsidRDefault="00D0729D" w:rsidP="00585405">
      <w:pPr>
        <w:pStyle w:val="Default"/>
        <w:numPr>
          <w:ilvl w:val="0"/>
          <w:numId w:val="2"/>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サーバ</w:t>
      </w:r>
      <w:r w:rsidR="00903183" w:rsidRPr="00616F33">
        <w:rPr>
          <w:rFonts w:ascii="Meiryo UI" w:eastAsia="Meiryo UI" w:hAnsi="Meiryo UI" w:cs="Meiryo UI" w:hint="eastAsia"/>
          <w:color w:val="auto"/>
          <w:sz w:val="21"/>
          <w:szCs w:val="21"/>
        </w:rPr>
        <w:t>室については、</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大学が別途、定めている</w:t>
      </w:r>
      <w:r w:rsidR="00B054F2" w:rsidRPr="00616F33">
        <w:rPr>
          <w:rFonts w:ascii="Meiryo UI" w:eastAsia="Meiryo UI" w:hAnsi="Meiryo UI" w:cs="Meiryo UI" w:hint="eastAsia"/>
          <w:color w:val="auto"/>
          <w:sz w:val="21"/>
          <w:szCs w:val="21"/>
        </w:rPr>
        <w:t>セキュリティ対策</w:t>
      </w:r>
      <w:r w:rsidR="00903183" w:rsidRPr="00616F33">
        <w:rPr>
          <w:rFonts w:ascii="Meiryo UI" w:eastAsia="Meiryo UI" w:hAnsi="Meiryo UI" w:cs="Meiryo UI" w:hint="eastAsia"/>
          <w:color w:val="auto"/>
          <w:sz w:val="21"/>
          <w:szCs w:val="21"/>
        </w:rPr>
        <w:t>に則り、</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大学</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課による入退室管理を行い、権限のない者の入室を認めない。</w:t>
      </w:r>
      <w:r w:rsidR="00903183" w:rsidRPr="00616F33">
        <w:rPr>
          <w:rFonts w:ascii="Meiryo UI" w:eastAsia="Meiryo UI" w:hAnsi="Meiryo UI" w:cs="Meiryo UI"/>
          <w:color w:val="auto"/>
          <w:sz w:val="21"/>
          <w:szCs w:val="21"/>
        </w:rPr>
        <w:t xml:space="preserve"> </w:t>
      </w:r>
    </w:p>
    <w:p w14:paraId="4A604196" w14:textId="675B55F5" w:rsidR="00903183" w:rsidRPr="0077224D" w:rsidRDefault="00793A5E" w:rsidP="00D22548">
      <w:pPr>
        <w:pStyle w:val="Default"/>
        <w:numPr>
          <w:ilvl w:val="0"/>
          <w:numId w:val="2"/>
        </w:numPr>
        <w:snapToGrid w:val="0"/>
        <w:spacing w:line="276" w:lineRule="auto"/>
        <w:rPr>
          <w:rFonts w:ascii="Meiryo UI" w:eastAsia="Meiryo UI" w:hAnsi="Meiryo UI" w:cs="Meiryo UI"/>
          <w:color w:val="auto"/>
          <w:sz w:val="21"/>
          <w:szCs w:val="21"/>
        </w:rPr>
      </w:pPr>
      <w:r w:rsidRPr="00D22548">
        <w:rPr>
          <w:rFonts w:ascii="Meiryo UI" w:eastAsia="Meiryo UI" w:hAnsi="Meiryo UI" w:cs="Meiryo UI" w:hint="eastAsia"/>
          <w:color w:val="auto"/>
          <w:sz w:val="21"/>
          <w:szCs w:val="21"/>
        </w:rPr>
        <w:t>○○</w:t>
      </w:r>
      <w:r w:rsidR="00903183" w:rsidRPr="00D22548">
        <w:rPr>
          <w:rFonts w:ascii="Meiryo UI" w:eastAsia="Meiryo UI" w:hAnsi="Meiryo UI" w:cs="Meiryo UI" w:hint="eastAsia"/>
          <w:color w:val="auto"/>
          <w:sz w:val="21"/>
          <w:szCs w:val="21"/>
        </w:rPr>
        <w:t>研究室については、</w:t>
      </w:r>
      <w:r w:rsidR="008B2AAB">
        <w:rPr>
          <w:rFonts w:ascii="Meiryo UI" w:eastAsia="Meiryo UI" w:hAnsi="Meiryo UI" w:cs="Meiryo UI" w:hint="eastAsia"/>
          <w:color w:val="auto"/>
          <w:sz w:val="21"/>
          <w:szCs w:val="21"/>
        </w:rPr>
        <w:t>N</w:t>
      </w:r>
      <w:r w:rsidR="008B2AAB">
        <w:rPr>
          <w:rFonts w:ascii="Meiryo UI" w:eastAsia="Meiryo UI" w:hAnsi="Meiryo UI" w:cs="Meiryo UI"/>
          <w:color w:val="auto"/>
          <w:sz w:val="21"/>
          <w:szCs w:val="21"/>
        </w:rPr>
        <w:t>DB</w:t>
      </w:r>
      <w:r w:rsidR="008B2AAB">
        <w:rPr>
          <w:rFonts w:ascii="Meiryo UI" w:eastAsia="Meiryo UI" w:hAnsi="Meiryo UI" w:cs="Meiryo UI" w:hint="eastAsia"/>
          <w:color w:val="auto"/>
          <w:sz w:val="21"/>
          <w:szCs w:val="21"/>
        </w:rPr>
        <w:t>データ</w:t>
      </w:r>
      <w:r w:rsidR="00A66D19" w:rsidRPr="00D22548">
        <w:rPr>
          <w:rFonts w:ascii="Meiryo UI" w:eastAsia="Meiryo UI" w:hAnsi="Meiryo UI" w:cs="Meiryo UI" w:hint="eastAsia"/>
          <w:color w:val="auto"/>
          <w:sz w:val="21"/>
          <w:szCs w:val="21"/>
        </w:rPr>
        <w:t>の</w:t>
      </w:r>
      <w:r w:rsidR="00DF53AC" w:rsidRPr="00D22548">
        <w:rPr>
          <w:rFonts w:ascii="Meiryo UI" w:eastAsia="Meiryo UI" w:hAnsi="Meiryo UI" w:cs="Meiryo UI" w:hint="eastAsia"/>
          <w:color w:val="auto"/>
          <w:sz w:val="21"/>
          <w:szCs w:val="21"/>
        </w:rPr>
        <w:t>取扱者</w:t>
      </w:r>
      <w:r w:rsidR="00903183" w:rsidRPr="00D22548">
        <w:rPr>
          <w:rFonts w:ascii="Meiryo UI" w:eastAsia="Meiryo UI" w:hAnsi="Meiryo UI" w:cs="Meiryo UI" w:hint="eastAsia"/>
          <w:color w:val="auto"/>
          <w:sz w:val="21"/>
          <w:szCs w:val="21"/>
        </w:rPr>
        <w:t>のみが入室できることとする。研究室は入退室管理を行い、入室した者の氏名、入退室した時刻、施錠・開錠時刻を記録し、最後に退室する者が必ず研究室に施錠を行うこととする。</w:t>
      </w:r>
      <w:r w:rsidR="00903183" w:rsidRPr="00D22548">
        <w:rPr>
          <w:rFonts w:ascii="Meiryo UI" w:eastAsia="Meiryo UI" w:hAnsi="Meiryo UI" w:cs="Meiryo UI"/>
          <w:color w:val="auto"/>
          <w:sz w:val="21"/>
          <w:szCs w:val="21"/>
        </w:rPr>
        <w:t xml:space="preserve"> </w:t>
      </w:r>
    </w:p>
    <w:p w14:paraId="69C0F4DA" w14:textId="77777777" w:rsidR="00CB1E5D" w:rsidRPr="00616F33" w:rsidRDefault="00CB1E5D" w:rsidP="00585405">
      <w:pPr>
        <w:pStyle w:val="Default"/>
        <w:snapToGrid w:val="0"/>
        <w:spacing w:line="276" w:lineRule="auto"/>
        <w:ind w:leftChars="100" w:left="210"/>
        <w:rPr>
          <w:rFonts w:ascii="Meiryo UI" w:eastAsia="Meiryo UI" w:hAnsi="Meiryo UI" w:cs="Meiryo UI"/>
          <w:color w:val="auto"/>
          <w:sz w:val="21"/>
          <w:szCs w:val="21"/>
        </w:rPr>
      </w:pPr>
    </w:p>
    <w:p w14:paraId="2A7E3579" w14:textId="77777777" w:rsidR="005F2379" w:rsidRPr="00616F33" w:rsidRDefault="00903183" w:rsidP="00585405">
      <w:pPr>
        <w:pStyle w:val="Default"/>
        <w:snapToGrid w:val="0"/>
        <w:spacing w:line="276" w:lineRule="auto"/>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（３）利用・保管方法</w:t>
      </w:r>
      <w:r w:rsidRPr="00616F33">
        <w:rPr>
          <w:rFonts w:ascii="Meiryo UI" w:eastAsia="Meiryo UI" w:hAnsi="Meiryo UI" w:cs="Meiryo UI"/>
          <w:color w:val="auto"/>
          <w:sz w:val="21"/>
          <w:szCs w:val="21"/>
        </w:rPr>
        <w:t xml:space="preserve"> </w:t>
      </w:r>
    </w:p>
    <w:p w14:paraId="46D63A79" w14:textId="5824B035" w:rsidR="00F24253" w:rsidRPr="00616F33" w:rsidRDefault="008B2AAB" w:rsidP="00585405">
      <w:pPr>
        <w:pStyle w:val="Default"/>
        <w:numPr>
          <w:ilvl w:val="0"/>
          <w:numId w:val="16"/>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502BB0" w:rsidRPr="00616F33">
        <w:rPr>
          <w:rFonts w:ascii="Meiryo UI" w:eastAsia="Meiryo UI" w:hAnsi="Meiryo UI" w:cs="Meiryo UI" w:hint="eastAsia"/>
          <w:color w:val="auto"/>
          <w:sz w:val="21"/>
          <w:szCs w:val="21"/>
        </w:rPr>
        <w:t>の申出にて</w:t>
      </w:r>
      <w:r w:rsidR="00F24253" w:rsidRPr="00616F33">
        <w:rPr>
          <w:rFonts w:ascii="Meiryo UI" w:eastAsia="Meiryo UI" w:hAnsi="Meiryo UI" w:cs="Meiryo UI" w:hint="eastAsia"/>
          <w:color w:val="auto"/>
          <w:sz w:val="21"/>
          <w:szCs w:val="21"/>
        </w:rPr>
        <w:t>発生する厚生労働省、大学内での倫理審査の文書、研究方法のマニュアル等は、○○研究室で適切に管理する。</w:t>
      </w:r>
    </w:p>
    <w:p w14:paraId="238E13CB" w14:textId="23E88919" w:rsidR="002D4D57" w:rsidRPr="00616F33" w:rsidRDefault="002D4D57" w:rsidP="00585405">
      <w:pPr>
        <w:pStyle w:val="Default"/>
        <w:numPr>
          <w:ilvl w:val="0"/>
          <w:numId w:val="16"/>
        </w:numPr>
        <w:snapToGrid w:val="0"/>
        <w:spacing w:line="276" w:lineRule="auto"/>
        <w:ind w:rightChars="158" w:right="332"/>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厚生労働省より提供を受けた</w:t>
      </w:r>
      <w:r w:rsidR="00CC3A8F">
        <w:rPr>
          <w:rFonts w:ascii="Meiryo UI" w:eastAsia="Meiryo UI" w:hAnsi="Meiryo UI" w:cs="Meiryo UI" w:hint="eastAsia"/>
          <w:color w:val="auto"/>
          <w:sz w:val="21"/>
          <w:szCs w:val="21"/>
        </w:rPr>
        <w:t>N</w:t>
      </w:r>
      <w:r w:rsidR="00CC3A8F">
        <w:rPr>
          <w:rFonts w:ascii="Meiryo UI" w:eastAsia="Meiryo UI" w:hAnsi="Meiryo UI" w:cs="Meiryo UI"/>
          <w:color w:val="auto"/>
          <w:sz w:val="21"/>
          <w:szCs w:val="21"/>
        </w:rPr>
        <w:t>DB</w:t>
      </w:r>
      <w:r w:rsidRPr="00616F33">
        <w:rPr>
          <w:rFonts w:ascii="Meiryo UI" w:eastAsia="Meiryo UI" w:hAnsi="Meiryo UI" w:cs="Meiryo UI" w:hint="eastAsia"/>
          <w:color w:val="auto"/>
          <w:sz w:val="21"/>
          <w:szCs w:val="21"/>
        </w:rPr>
        <w:t>データ保存媒体の保管場所は、○○研究室の戸棚に保管し、施錠する。</w:t>
      </w:r>
    </w:p>
    <w:p w14:paraId="1C9A1270" w14:textId="795B1C9D" w:rsidR="00B054F2" w:rsidRPr="00616F33" w:rsidRDefault="00CC3A8F" w:rsidP="00585405">
      <w:pPr>
        <w:pStyle w:val="Default"/>
        <w:numPr>
          <w:ilvl w:val="0"/>
          <w:numId w:val="2"/>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F24253" w:rsidRPr="00616F33">
        <w:rPr>
          <w:rFonts w:ascii="Meiryo UI" w:eastAsia="Meiryo UI" w:hAnsi="Meiryo UI" w:cs="Meiryo UI" w:hint="eastAsia"/>
          <w:color w:val="auto"/>
          <w:sz w:val="21"/>
          <w:szCs w:val="21"/>
        </w:rPr>
        <w:t>の利用場所は、</w:t>
      </w:r>
      <w:r w:rsidR="00B054F2" w:rsidRPr="00616F33">
        <w:rPr>
          <w:rFonts w:ascii="Meiryo UI" w:eastAsia="Meiryo UI" w:hAnsi="Meiryo UI" w:cs="Meiryo UI" w:hint="eastAsia"/>
          <w:color w:val="auto"/>
          <w:sz w:val="21"/>
          <w:szCs w:val="21"/>
        </w:rPr>
        <w:t>○○研究室のみとする。</w:t>
      </w:r>
      <w:r w:rsidR="00D0729D">
        <w:rPr>
          <w:rFonts w:ascii="Meiryo UI" w:eastAsia="Meiryo UI" w:hAnsi="Meiryo UI" w:cs="Meiryo UI" w:hint="eastAsia"/>
          <w:color w:val="auto"/>
          <w:sz w:val="21"/>
          <w:szCs w:val="21"/>
        </w:rPr>
        <w:t>サーバ</w:t>
      </w:r>
      <w:r w:rsidR="00B054F2" w:rsidRPr="00616F33">
        <w:rPr>
          <w:rFonts w:ascii="Meiryo UI" w:eastAsia="Meiryo UI" w:hAnsi="Meiryo UI" w:cs="Meiryo UI" w:hint="eastAsia"/>
          <w:color w:val="auto"/>
          <w:sz w:val="21"/>
          <w:szCs w:val="21"/>
        </w:rPr>
        <w:t>室から○○研究室へデータを運搬する場合を除き、この他の場所での利用は行わない。</w:t>
      </w:r>
      <w:r w:rsidR="00B054F2" w:rsidRPr="00616F33">
        <w:rPr>
          <w:rFonts w:ascii="Meiryo UI" w:eastAsia="Meiryo UI" w:hAnsi="Meiryo UI" w:cs="Meiryo UI"/>
          <w:color w:val="auto"/>
          <w:sz w:val="21"/>
          <w:szCs w:val="21"/>
        </w:rPr>
        <w:t xml:space="preserve"> </w:t>
      </w:r>
    </w:p>
    <w:p w14:paraId="5DC2154C" w14:textId="53FBB882" w:rsidR="00B054F2" w:rsidRPr="00616F33" w:rsidRDefault="00B054F2" w:rsidP="00585405">
      <w:pPr>
        <w:pStyle w:val="Default"/>
        <w:numPr>
          <w:ilvl w:val="0"/>
          <w:numId w:val="2"/>
        </w:numPr>
        <w:snapToGrid w:val="0"/>
        <w:spacing w:line="276" w:lineRule="auto"/>
        <w:ind w:rightChars="158" w:right="332"/>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中間生成物の利用場所は、○○研究室とする。</w:t>
      </w:r>
    </w:p>
    <w:p w14:paraId="79B7F0CD" w14:textId="54E17493" w:rsidR="00B054F2" w:rsidRPr="00616F33" w:rsidRDefault="002D4D57" w:rsidP="00585405">
      <w:pPr>
        <w:pStyle w:val="Default"/>
        <w:numPr>
          <w:ilvl w:val="0"/>
          <w:numId w:val="2"/>
        </w:numPr>
        <w:snapToGrid w:val="0"/>
        <w:spacing w:line="276" w:lineRule="auto"/>
        <w:ind w:rightChars="158" w:right="332"/>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中間生成物を保存した外付け</w:t>
      </w:r>
      <w:r w:rsidR="00CC3A8F">
        <w:rPr>
          <w:rFonts w:ascii="Meiryo UI" w:eastAsia="Meiryo UI" w:hAnsi="Meiryo UI" w:cs="Meiryo UI" w:hint="eastAsia"/>
          <w:color w:val="auto"/>
          <w:sz w:val="21"/>
          <w:szCs w:val="21"/>
        </w:rPr>
        <w:t>H</w:t>
      </w:r>
      <w:r w:rsidR="00CC3A8F">
        <w:rPr>
          <w:rFonts w:ascii="Meiryo UI" w:eastAsia="Meiryo UI" w:hAnsi="Meiryo UI" w:cs="Meiryo UI"/>
          <w:color w:val="auto"/>
          <w:sz w:val="21"/>
          <w:szCs w:val="21"/>
        </w:rPr>
        <w:t>DD</w:t>
      </w:r>
      <w:r w:rsidRPr="00616F33">
        <w:rPr>
          <w:rFonts w:ascii="Meiryo UI" w:eastAsia="Meiryo UI" w:hAnsi="Meiryo UI" w:cs="Meiryo UI" w:hint="eastAsia"/>
          <w:color w:val="auto"/>
          <w:sz w:val="21"/>
          <w:szCs w:val="21"/>
        </w:rPr>
        <w:t>の</w:t>
      </w:r>
      <w:r w:rsidR="00B054F2" w:rsidRPr="00616F33">
        <w:rPr>
          <w:rFonts w:ascii="Meiryo UI" w:eastAsia="Meiryo UI" w:hAnsi="Meiryo UI" w:cs="Meiryo UI" w:hint="eastAsia"/>
          <w:color w:val="auto"/>
          <w:sz w:val="21"/>
          <w:szCs w:val="21"/>
        </w:rPr>
        <w:t>保管場所は、○○研究室</w:t>
      </w:r>
      <w:r w:rsidRPr="00616F33">
        <w:rPr>
          <w:rFonts w:ascii="Meiryo UI" w:eastAsia="Meiryo UI" w:hAnsi="Meiryo UI" w:cs="Meiryo UI" w:hint="eastAsia"/>
          <w:color w:val="auto"/>
          <w:sz w:val="21"/>
          <w:szCs w:val="21"/>
        </w:rPr>
        <w:t>の戸棚に保管し、施錠する</w:t>
      </w:r>
      <w:r w:rsidR="00B054F2" w:rsidRPr="00616F33">
        <w:rPr>
          <w:rFonts w:ascii="Meiryo UI" w:eastAsia="Meiryo UI" w:hAnsi="Meiryo UI" w:cs="Meiryo UI" w:hint="eastAsia"/>
          <w:color w:val="auto"/>
          <w:sz w:val="21"/>
          <w:szCs w:val="21"/>
        </w:rPr>
        <w:t>。</w:t>
      </w:r>
    </w:p>
    <w:p w14:paraId="209DF3C4" w14:textId="4AD24A89" w:rsidR="008102A1" w:rsidRPr="00BF42E1" w:rsidRDefault="00793A5E" w:rsidP="00585405">
      <w:pPr>
        <w:numPr>
          <w:ilvl w:val="0"/>
          <w:numId w:val="2"/>
        </w:numPr>
        <w:snapToGrid w:val="0"/>
        <w:spacing w:line="276" w:lineRule="auto"/>
        <w:rPr>
          <w:rFonts w:ascii="Meiryo UI" w:eastAsia="Meiryo UI" w:hAnsi="Meiryo UI" w:cs="Meiryo UI"/>
          <w:szCs w:val="21"/>
        </w:rPr>
      </w:pPr>
      <w:r w:rsidRPr="00BF42E1">
        <w:rPr>
          <w:rFonts w:ascii="Meiryo UI" w:eastAsia="Meiryo UI" w:hAnsi="Meiryo UI" w:cs="Meiryo UI" w:hint="eastAsia"/>
          <w:szCs w:val="21"/>
        </w:rPr>
        <w:t>○○</w:t>
      </w:r>
      <w:r w:rsidR="00903183" w:rsidRPr="00BF42E1">
        <w:rPr>
          <w:rFonts w:ascii="Meiryo UI" w:eastAsia="Meiryo UI" w:hAnsi="Meiryo UI" w:cs="Meiryo UI" w:hint="eastAsia"/>
          <w:szCs w:val="21"/>
        </w:rPr>
        <w:t>研究室においては、</w:t>
      </w:r>
      <w:r w:rsidR="00A66D19" w:rsidRPr="00BF42E1">
        <w:rPr>
          <w:rFonts w:ascii="Meiryo UI" w:eastAsia="Meiryo UI" w:hAnsi="Meiryo UI" w:cs="Meiryo UI" w:hint="eastAsia"/>
          <w:szCs w:val="21"/>
        </w:rPr>
        <w:t>端末</w:t>
      </w:r>
      <w:r w:rsidR="00903183" w:rsidRPr="00BF42E1">
        <w:rPr>
          <w:rFonts w:ascii="Meiryo UI" w:eastAsia="Meiryo UI" w:hAnsi="Meiryo UI" w:cs="Meiryo UI" w:hint="eastAsia"/>
          <w:szCs w:val="21"/>
        </w:rPr>
        <w:t>内への保存</w:t>
      </w:r>
      <w:r w:rsidR="00A66D19" w:rsidRPr="00BF42E1">
        <w:rPr>
          <w:rFonts w:ascii="Meiryo UI" w:eastAsia="Meiryo UI" w:hAnsi="Meiryo UI" w:cs="Meiryo UI" w:hint="eastAsia"/>
          <w:szCs w:val="21"/>
        </w:rPr>
        <w:t>、</w:t>
      </w:r>
      <w:r w:rsidR="00903183" w:rsidRPr="00BF42E1">
        <w:rPr>
          <w:rFonts w:ascii="Meiryo UI" w:eastAsia="Meiryo UI" w:hAnsi="Meiryo UI" w:cs="Meiryo UI" w:hint="eastAsia"/>
          <w:szCs w:val="21"/>
        </w:rPr>
        <w:t>又は打ち出した帳票によるデータの保存以外の方法による</w:t>
      </w:r>
      <w:r w:rsidR="00D36497">
        <w:rPr>
          <w:rFonts w:ascii="Meiryo UI" w:eastAsia="Meiryo UI" w:hAnsi="Meiryo UI" w:cs="Meiryo UI" w:hint="eastAsia"/>
          <w:szCs w:val="21"/>
        </w:rPr>
        <w:t>N</w:t>
      </w:r>
      <w:r w:rsidR="00D36497">
        <w:rPr>
          <w:rFonts w:ascii="Meiryo UI" w:eastAsia="Meiryo UI" w:hAnsi="Meiryo UI" w:cs="Meiryo UI"/>
          <w:szCs w:val="21"/>
        </w:rPr>
        <w:t>DB</w:t>
      </w:r>
      <w:r w:rsidR="00D36497">
        <w:rPr>
          <w:rFonts w:ascii="Meiryo UI" w:eastAsia="Meiryo UI" w:hAnsi="Meiryo UI" w:cs="Meiryo UI" w:hint="eastAsia"/>
          <w:szCs w:val="21"/>
        </w:rPr>
        <w:t>データ</w:t>
      </w:r>
      <w:r w:rsidR="00903183" w:rsidRPr="00BF42E1">
        <w:rPr>
          <w:rFonts w:ascii="Meiryo UI" w:eastAsia="Meiryo UI" w:hAnsi="Meiryo UI" w:cs="Meiryo UI" w:hint="eastAsia"/>
          <w:szCs w:val="21"/>
        </w:rPr>
        <w:t>の保管は行わない。</w:t>
      </w:r>
    </w:p>
    <w:p w14:paraId="669D7374" w14:textId="218DBC28" w:rsidR="00903183" w:rsidRPr="00462A7E" w:rsidRDefault="007D31A5" w:rsidP="0045066F">
      <w:pPr>
        <w:pStyle w:val="Default"/>
        <w:numPr>
          <w:ilvl w:val="0"/>
          <w:numId w:val="2"/>
        </w:numPr>
        <w:snapToGrid w:val="0"/>
        <w:spacing w:line="276" w:lineRule="auto"/>
        <w:rPr>
          <w:rFonts w:ascii="Meiryo UI" w:eastAsia="Meiryo UI" w:hAnsi="Meiryo UI" w:cs="Meiryo UI"/>
          <w:color w:val="auto"/>
          <w:sz w:val="21"/>
          <w:szCs w:val="21"/>
        </w:rPr>
      </w:pPr>
      <w:r w:rsidRPr="00BF42E1">
        <w:rPr>
          <w:rFonts w:ascii="Meiryo UI" w:eastAsia="Meiryo UI" w:hAnsi="Meiryo UI" w:cs="Meiryo UI"/>
          <w:color w:val="auto"/>
          <w:sz w:val="21"/>
          <w:szCs w:val="21"/>
        </w:rPr>
        <w:t>端末</w:t>
      </w:r>
      <w:r w:rsidRPr="00BF42E1">
        <w:rPr>
          <w:rFonts w:ascii="Meiryo UI" w:eastAsia="Meiryo UI" w:hAnsi="Meiryo UI" w:cs="Meiryo UI" w:hint="eastAsia"/>
          <w:color w:val="auto"/>
          <w:sz w:val="21"/>
          <w:szCs w:val="21"/>
        </w:rPr>
        <w:t>にアクセスする際には二要素認証方式により取扱者の識別と認証を行い、取扱者以外の者がアク</w:t>
      </w:r>
      <w:r w:rsidRPr="00DC1021">
        <w:rPr>
          <w:rFonts w:ascii="Meiryo UI" w:eastAsia="Meiryo UI" w:hAnsi="Meiryo UI" w:cs="Meiryo UI" w:hint="eastAsia"/>
          <w:color w:val="auto"/>
          <w:sz w:val="21"/>
          <w:szCs w:val="21"/>
        </w:rPr>
        <w:t>セスできないこととする。</w:t>
      </w:r>
      <w:r w:rsidR="00E66CD7" w:rsidRPr="00AE29D2">
        <w:rPr>
          <w:rFonts w:ascii="Meiryo UI" w:eastAsia="Meiryo UI" w:hAnsi="Meiryo UI" w:cs="Meiryo UI" w:hint="eastAsia"/>
          <w:color w:val="auto"/>
          <w:sz w:val="21"/>
          <w:szCs w:val="21"/>
        </w:rPr>
        <w:t>パスワードについては、</w:t>
      </w:r>
      <w:r w:rsidR="000659A5" w:rsidRPr="00AE29D2">
        <w:rPr>
          <w:rFonts w:ascii="Meiryo UI" w:eastAsia="Meiryo UI" w:hAnsi="Meiryo UI" w:cs="Meiryo UI" w:hint="eastAsia"/>
          <w:color w:val="auto"/>
          <w:sz w:val="21"/>
          <w:szCs w:val="21"/>
        </w:rPr>
        <w:t>二要素認証（例：ICカード＋PW）を用いること</w:t>
      </w:r>
      <w:r w:rsidR="00903183" w:rsidRPr="00AE29D2">
        <w:rPr>
          <w:rFonts w:ascii="Meiryo UI" w:eastAsia="Meiryo UI" w:hAnsi="Meiryo UI" w:cs="Meiryo UI" w:hint="eastAsia"/>
          <w:color w:val="auto"/>
          <w:sz w:val="21"/>
          <w:szCs w:val="21"/>
        </w:rPr>
        <w:t>。また、窃視を防止す</w:t>
      </w:r>
      <w:r w:rsidR="00903183" w:rsidRPr="00616F33">
        <w:rPr>
          <w:rFonts w:ascii="Meiryo UI" w:eastAsia="Meiryo UI" w:hAnsi="Meiryo UI" w:cs="Meiryo UI" w:hint="eastAsia"/>
          <w:color w:val="auto"/>
          <w:sz w:val="21"/>
          <w:szCs w:val="21"/>
        </w:rPr>
        <w:t>るため、パスワード付のスクリーンセーバーを設定すること。</w:t>
      </w:r>
      <w:r w:rsidR="00903183" w:rsidRPr="00462A7E">
        <w:rPr>
          <w:rFonts w:ascii="Meiryo UI" w:eastAsia="Meiryo UI" w:hAnsi="Meiryo UI" w:cs="Meiryo UI"/>
          <w:color w:val="auto"/>
          <w:sz w:val="21"/>
          <w:szCs w:val="21"/>
        </w:rPr>
        <w:t xml:space="preserve"> </w:t>
      </w:r>
      <w:r w:rsidR="0045066F" w:rsidRPr="00462A7E">
        <w:rPr>
          <w:rFonts w:ascii="Meiryo UI" w:eastAsia="Meiryo UI" w:hAnsi="Meiryo UI" w:cs="Meiryo UI" w:hint="eastAsia"/>
          <w:color w:val="auto"/>
          <w:sz w:val="21"/>
          <w:szCs w:val="21"/>
        </w:rPr>
        <w:t>スクリーンセーバー設定値は○○分以内とする。</w:t>
      </w:r>
    </w:p>
    <w:p w14:paraId="41630D65" w14:textId="77777777" w:rsidR="00E66CD7" w:rsidRPr="006E6B0C" w:rsidRDefault="00E66CD7" w:rsidP="006E6B0C">
      <w:pPr>
        <w:pStyle w:val="Default"/>
        <w:numPr>
          <w:ilvl w:val="0"/>
          <w:numId w:val="2"/>
        </w:numPr>
        <w:snapToGrid w:val="0"/>
        <w:spacing w:line="276" w:lineRule="auto"/>
        <w:rPr>
          <w:rFonts w:ascii="Meiryo UI" w:eastAsia="Meiryo UI" w:hAnsi="Meiryo UI" w:cs="Meiryo UI"/>
          <w:color w:val="auto"/>
          <w:sz w:val="21"/>
          <w:szCs w:val="21"/>
        </w:rPr>
      </w:pPr>
      <w:r w:rsidRPr="006E6B0C">
        <w:rPr>
          <w:rFonts w:ascii="Meiryo UI" w:eastAsia="Meiryo UI" w:hAnsi="Meiryo UI" w:cs="Meiryo UI" w:hint="eastAsia"/>
          <w:color w:val="auto"/>
          <w:sz w:val="21"/>
          <w:szCs w:val="21"/>
        </w:rPr>
        <w:t>端末にはコンピューターウイルス対策ソフトを導入し、情報漏洩、改ざんなどが発生しないよう対策を施す。</w:t>
      </w:r>
    </w:p>
    <w:p w14:paraId="1005B6E2" w14:textId="25BB246B" w:rsidR="00903183" w:rsidRPr="00AA33EF" w:rsidRDefault="00A66D19" w:rsidP="003C73BF">
      <w:pPr>
        <w:pStyle w:val="Default"/>
        <w:numPr>
          <w:ilvl w:val="0"/>
          <w:numId w:val="2"/>
        </w:numPr>
        <w:snapToGrid w:val="0"/>
        <w:spacing w:line="276" w:lineRule="auto"/>
        <w:rPr>
          <w:rFonts w:ascii="Meiryo UI" w:eastAsia="Meiryo UI" w:hAnsi="Meiryo UI" w:cs="Meiryo UI"/>
          <w:color w:val="auto"/>
          <w:sz w:val="21"/>
          <w:szCs w:val="21"/>
        </w:rPr>
      </w:pPr>
      <w:r w:rsidRPr="008E59B6">
        <w:rPr>
          <w:rFonts w:ascii="Meiryo UI" w:eastAsia="Meiryo UI" w:hAnsi="Meiryo UI" w:cs="Meiryo UI"/>
          <w:color w:val="auto"/>
          <w:sz w:val="21"/>
          <w:szCs w:val="21"/>
        </w:rPr>
        <w:t>端末</w:t>
      </w:r>
      <w:r w:rsidR="00903183" w:rsidRPr="008E59B6">
        <w:rPr>
          <w:rFonts w:ascii="Meiryo UI" w:eastAsia="Meiryo UI" w:hAnsi="Meiryo UI" w:cs="Meiryo UI" w:hint="eastAsia"/>
          <w:color w:val="auto"/>
          <w:sz w:val="21"/>
          <w:szCs w:val="21"/>
        </w:rPr>
        <w:t>は</w:t>
      </w:r>
      <w:r w:rsidR="00AA33EF" w:rsidRPr="008E59B6">
        <w:rPr>
          <w:rFonts w:ascii="Meiryo UI" w:eastAsia="Meiryo UI" w:hAnsi="Meiryo UI" w:cs="Meiryo UI" w:hint="eastAsia"/>
          <w:color w:val="auto"/>
          <w:sz w:val="21"/>
          <w:szCs w:val="21"/>
        </w:rPr>
        <w:t>インターネット、学内LAN、院内LAN等を含む</w:t>
      </w:r>
      <w:r w:rsidR="00903183" w:rsidRPr="008E59B6">
        <w:rPr>
          <w:rFonts w:ascii="Meiryo UI" w:eastAsia="Meiryo UI" w:hAnsi="Meiryo UI" w:cs="Meiryo UI" w:hint="eastAsia"/>
          <w:color w:val="auto"/>
          <w:sz w:val="21"/>
          <w:szCs w:val="21"/>
        </w:rPr>
        <w:t>外部ネットワークには接続してはならない。また、台帳管理している</w:t>
      </w:r>
      <w:r w:rsidR="00585405" w:rsidRPr="008E59B6">
        <w:rPr>
          <w:rFonts w:ascii="Meiryo UI" w:eastAsia="Meiryo UI" w:hAnsi="Meiryo UI" w:cs="Meiryo UI" w:hint="eastAsia"/>
          <w:color w:val="auto"/>
          <w:sz w:val="21"/>
          <w:szCs w:val="21"/>
        </w:rPr>
        <w:t>外付け</w:t>
      </w:r>
      <w:r w:rsidR="00CC3A8F">
        <w:rPr>
          <w:rFonts w:ascii="Meiryo UI" w:eastAsia="Meiryo UI" w:hAnsi="Meiryo UI" w:cs="Meiryo UI" w:hint="eastAsia"/>
          <w:color w:val="auto"/>
          <w:sz w:val="21"/>
          <w:szCs w:val="21"/>
        </w:rPr>
        <w:t>H</w:t>
      </w:r>
      <w:r w:rsidR="00CC3A8F">
        <w:rPr>
          <w:rFonts w:ascii="Meiryo UI" w:eastAsia="Meiryo UI" w:hAnsi="Meiryo UI" w:cs="Meiryo UI"/>
          <w:color w:val="auto"/>
          <w:sz w:val="21"/>
          <w:szCs w:val="21"/>
        </w:rPr>
        <w:t>DD</w:t>
      </w:r>
      <w:r w:rsidR="00094B3E" w:rsidRPr="008E59B6">
        <w:rPr>
          <w:rFonts w:ascii="Meiryo UI" w:eastAsia="Meiryo UI" w:hAnsi="Meiryo UI" w:cs="Meiryo UI" w:hint="eastAsia"/>
          <w:color w:val="auto"/>
          <w:sz w:val="21"/>
          <w:szCs w:val="21"/>
        </w:rPr>
        <w:t>、USB</w:t>
      </w:r>
      <w:r w:rsidR="00903183" w:rsidRPr="008E59B6">
        <w:rPr>
          <w:rFonts w:ascii="Meiryo UI" w:eastAsia="Meiryo UI" w:hAnsi="Meiryo UI" w:cs="Meiryo UI" w:hint="eastAsia"/>
          <w:color w:val="auto"/>
          <w:sz w:val="21"/>
          <w:szCs w:val="21"/>
        </w:rPr>
        <w:t>等の記録媒体以外の記録媒体を接続してはならない。</w:t>
      </w:r>
      <w:r w:rsidR="00903183" w:rsidRPr="008E59B6">
        <w:rPr>
          <w:rFonts w:ascii="Meiryo UI" w:eastAsia="Meiryo UI" w:hAnsi="Meiryo UI" w:cs="Meiryo UI"/>
          <w:color w:val="auto"/>
          <w:sz w:val="21"/>
          <w:szCs w:val="21"/>
        </w:rPr>
        <w:t xml:space="preserve"> </w:t>
      </w:r>
    </w:p>
    <w:p w14:paraId="4645B1C0" w14:textId="6FB61BA8" w:rsidR="00903183" w:rsidRDefault="00A66D19" w:rsidP="00585405">
      <w:pPr>
        <w:pStyle w:val="Default"/>
        <w:numPr>
          <w:ilvl w:val="0"/>
          <w:numId w:val="2"/>
        </w:numPr>
        <w:snapToGrid w:val="0"/>
        <w:spacing w:line="276" w:lineRule="auto"/>
        <w:rPr>
          <w:rFonts w:ascii="Meiryo UI" w:eastAsia="Meiryo UI" w:hAnsi="Meiryo UI" w:cs="Meiryo UI"/>
          <w:color w:val="auto"/>
          <w:sz w:val="21"/>
          <w:szCs w:val="21"/>
        </w:rPr>
      </w:pPr>
      <w:r w:rsidRPr="00616F33">
        <w:rPr>
          <w:rFonts w:ascii="Meiryo UI" w:eastAsia="Meiryo UI" w:hAnsi="Meiryo UI" w:cs="Meiryo UI"/>
          <w:color w:val="auto"/>
          <w:sz w:val="21"/>
          <w:szCs w:val="21"/>
        </w:rPr>
        <w:t>端末</w:t>
      </w:r>
      <w:r w:rsidR="00903183" w:rsidRPr="00616F33">
        <w:rPr>
          <w:rFonts w:ascii="Meiryo UI" w:eastAsia="Meiryo UI" w:hAnsi="Meiryo UI" w:cs="Meiryo UI" w:hint="eastAsia"/>
          <w:color w:val="auto"/>
          <w:sz w:val="21"/>
          <w:szCs w:val="21"/>
        </w:rPr>
        <w:t>は持ち出しを防止するため、施錠したチェーンによって固定すること。</w:t>
      </w:r>
      <w:r w:rsidR="00903183" w:rsidRPr="00616F33">
        <w:rPr>
          <w:rFonts w:ascii="Meiryo UI" w:eastAsia="Meiryo UI" w:hAnsi="Meiryo UI" w:cs="Meiryo UI"/>
          <w:color w:val="auto"/>
          <w:sz w:val="21"/>
          <w:szCs w:val="21"/>
        </w:rPr>
        <w:t xml:space="preserve"> </w:t>
      </w:r>
    </w:p>
    <w:p w14:paraId="384FE8E7" w14:textId="446D285C" w:rsidR="00470FCE" w:rsidRPr="00462A7E" w:rsidRDefault="00470FCE" w:rsidP="00470FCE">
      <w:pPr>
        <w:pStyle w:val="Default"/>
        <w:numPr>
          <w:ilvl w:val="0"/>
          <w:numId w:val="2"/>
        </w:numPr>
        <w:snapToGrid w:val="0"/>
        <w:spacing w:line="276" w:lineRule="auto"/>
        <w:rPr>
          <w:rFonts w:ascii="Meiryo UI" w:eastAsia="Meiryo UI" w:hAnsi="Meiryo UI" w:cs="Meiryo UI"/>
          <w:color w:val="auto"/>
          <w:sz w:val="21"/>
          <w:szCs w:val="21"/>
        </w:rPr>
      </w:pPr>
      <w:r w:rsidRPr="00462A7E">
        <w:rPr>
          <w:rFonts w:ascii="Meiryo UI" w:eastAsia="Meiryo UI" w:hAnsi="Meiryo UI" w:cs="Meiryo UI" w:hint="eastAsia"/>
          <w:color w:val="auto"/>
          <w:sz w:val="21"/>
          <w:szCs w:val="21"/>
        </w:rPr>
        <w:t>端末はアクセス記録を備えたものを使用し、</w:t>
      </w:r>
      <w:r w:rsidR="00D36497">
        <w:rPr>
          <w:rFonts w:ascii="Meiryo UI" w:eastAsia="Meiryo UI" w:hAnsi="Meiryo UI" w:cs="Meiryo UI" w:hint="eastAsia"/>
          <w:color w:val="auto"/>
          <w:sz w:val="21"/>
          <w:szCs w:val="21"/>
        </w:rPr>
        <w:t>管理責任者又は管理責任者が指名した者が</w:t>
      </w:r>
      <w:r w:rsidRPr="00462A7E">
        <w:rPr>
          <w:rFonts w:ascii="Meiryo UI" w:eastAsia="Meiryo UI" w:hAnsi="Meiryo UI" w:cs="Meiryo UI" w:hint="eastAsia"/>
          <w:color w:val="auto"/>
          <w:sz w:val="21"/>
          <w:szCs w:val="21"/>
        </w:rPr>
        <w:t>端末へのアクセスの記録及び定期的なログの確認を行う。アクセスの記録は少なくとも取扱者のログイン時刻、アクセス時間並びにログイン中に操作した取扱者が特定できるようにする。</w:t>
      </w:r>
    </w:p>
    <w:p w14:paraId="7AC0EEAF" w14:textId="0798D32B" w:rsidR="00903183" w:rsidRDefault="00CC3A8F" w:rsidP="00585405">
      <w:pPr>
        <w:pStyle w:val="Default"/>
        <w:numPr>
          <w:ilvl w:val="0"/>
          <w:numId w:val="2"/>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903183" w:rsidRPr="00616F33">
        <w:rPr>
          <w:rFonts w:ascii="Meiryo UI" w:eastAsia="Meiryo UI" w:hAnsi="Meiryo UI" w:cs="Meiryo UI" w:hint="eastAsia"/>
          <w:color w:val="auto"/>
          <w:sz w:val="21"/>
          <w:szCs w:val="21"/>
        </w:rPr>
        <w:t>を打ち出した帳票は、１枚毎に番号を振り、台帳に記録し管理する。紛失を防止するため、利用後は必ず、</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研究室内の戸棚に保管し、施錠する。</w:t>
      </w:r>
      <w:r w:rsidR="00903183" w:rsidRPr="00616F33">
        <w:rPr>
          <w:rFonts w:ascii="Meiryo UI" w:eastAsia="Meiryo UI" w:hAnsi="Meiryo UI" w:cs="Meiryo UI"/>
          <w:color w:val="auto"/>
          <w:sz w:val="21"/>
          <w:szCs w:val="21"/>
        </w:rPr>
        <w:t xml:space="preserve"> </w:t>
      </w:r>
    </w:p>
    <w:p w14:paraId="5691AAE8" w14:textId="77777777" w:rsidR="00FA7A7A" w:rsidRPr="00616F33" w:rsidRDefault="00FA7A7A" w:rsidP="00585405">
      <w:pPr>
        <w:pStyle w:val="Default"/>
        <w:snapToGrid w:val="0"/>
        <w:spacing w:line="276" w:lineRule="auto"/>
        <w:ind w:leftChars="100" w:left="210"/>
        <w:rPr>
          <w:rFonts w:ascii="Meiryo UI" w:eastAsia="Meiryo UI" w:hAnsi="Meiryo UI" w:cs="Meiryo UI"/>
          <w:color w:val="auto"/>
          <w:sz w:val="21"/>
          <w:szCs w:val="21"/>
        </w:rPr>
      </w:pPr>
    </w:p>
    <w:p w14:paraId="2D565F86" w14:textId="77777777" w:rsidR="00903183" w:rsidRPr="00616F33" w:rsidRDefault="00903183" w:rsidP="00585405">
      <w:pPr>
        <w:pStyle w:val="Default"/>
        <w:snapToGrid w:val="0"/>
        <w:spacing w:line="276" w:lineRule="auto"/>
        <w:ind w:rightChars="273" w:right="573"/>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（４）データの持ち出しについて</w:t>
      </w:r>
      <w:r w:rsidRPr="00616F33">
        <w:rPr>
          <w:rFonts w:ascii="Meiryo UI" w:eastAsia="Meiryo UI" w:hAnsi="Meiryo UI" w:cs="Meiryo UI"/>
          <w:color w:val="auto"/>
          <w:sz w:val="21"/>
          <w:szCs w:val="21"/>
        </w:rPr>
        <w:t xml:space="preserve"> </w:t>
      </w:r>
    </w:p>
    <w:p w14:paraId="659B57F7" w14:textId="01899E46" w:rsidR="00D0729D" w:rsidRPr="008E59B6" w:rsidRDefault="00D0729D" w:rsidP="00E42FEE">
      <w:pPr>
        <w:pStyle w:val="Default"/>
        <w:numPr>
          <w:ilvl w:val="0"/>
          <w:numId w:val="2"/>
        </w:numPr>
        <w:snapToGrid w:val="0"/>
        <w:spacing w:line="276" w:lineRule="auto"/>
        <w:rPr>
          <w:rFonts w:ascii="Meiryo UI" w:eastAsia="Meiryo UI" w:hAnsi="Meiryo UI" w:cs="Meiryo UI"/>
          <w:color w:val="auto"/>
          <w:sz w:val="21"/>
          <w:szCs w:val="21"/>
        </w:rPr>
      </w:pPr>
      <w:r w:rsidRPr="00DB4A9C">
        <w:rPr>
          <w:rFonts w:ascii="Meiryo UI" w:eastAsia="Meiryo UI" w:hAnsi="Meiryo UI" w:cs="Meiryo UI" w:hint="eastAsia"/>
          <w:color w:val="auto"/>
          <w:sz w:val="21"/>
          <w:szCs w:val="21"/>
        </w:rPr>
        <w:t>公表される成果物以外の</w:t>
      </w:r>
      <w:r w:rsidR="00CC3A8F">
        <w:rPr>
          <w:rFonts w:ascii="Meiryo UI" w:eastAsia="Meiryo UI" w:hAnsi="Meiryo UI" w:cs="Meiryo UI" w:hint="eastAsia"/>
          <w:color w:val="auto"/>
          <w:sz w:val="21"/>
          <w:szCs w:val="21"/>
        </w:rPr>
        <w:t>N</w:t>
      </w:r>
      <w:r w:rsidR="00CC3A8F">
        <w:rPr>
          <w:rFonts w:ascii="Meiryo UI" w:eastAsia="Meiryo UI" w:hAnsi="Meiryo UI" w:cs="Meiryo UI"/>
          <w:color w:val="auto"/>
          <w:sz w:val="21"/>
          <w:szCs w:val="21"/>
        </w:rPr>
        <w:t>DB</w:t>
      </w:r>
      <w:r w:rsidR="00CC3A8F">
        <w:rPr>
          <w:rFonts w:ascii="Meiryo UI" w:eastAsia="Meiryo UI" w:hAnsi="Meiryo UI" w:cs="Meiryo UI" w:hint="eastAsia"/>
          <w:color w:val="auto"/>
          <w:sz w:val="21"/>
          <w:szCs w:val="21"/>
        </w:rPr>
        <w:t>データ</w:t>
      </w:r>
      <w:r w:rsidRPr="00DB4A9C">
        <w:rPr>
          <w:rFonts w:ascii="Meiryo UI" w:eastAsia="Meiryo UI" w:hAnsi="Meiryo UI" w:cs="Meiryo UI" w:hint="eastAsia"/>
          <w:color w:val="auto"/>
          <w:sz w:val="21"/>
          <w:szCs w:val="21"/>
        </w:rPr>
        <w:t>については、事前に申出された場所以外へは持ち出してはならない。</w:t>
      </w:r>
      <w:r w:rsidR="006859D1" w:rsidRPr="006859D1">
        <w:rPr>
          <w:rFonts w:ascii="Meiryo UI" w:eastAsia="Meiryo UI" w:hAnsi="Meiryo UI" w:cs="Meiryo UI" w:hint="eastAsia"/>
          <w:color w:val="auto"/>
          <w:sz w:val="21"/>
          <w:szCs w:val="21"/>
        </w:rPr>
        <w:t>ただし、公表物確認を目的とした場合を除く</w:t>
      </w:r>
      <w:r w:rsidR="008E75A0">
        <w:rPr>
          <w:rFonts w:ascii="Meiryo UI" w:eastAsia="Meiryo UI" w:hAnsi="Meiryo UI" w:cs="Meiryo UI" w:hint="eastAsia"/>
          <w:color w:val="auto"/>
          <w:sz w:val="21"/>
          <w:szCs w:val="21"/>
        </w:rPr>
        <w:t>。</w:t>
      </w:r>
      <w:r w:rsidR="00F71A0D" w:rsidRPr="00F71A0D">
        <w:rPr>
          <w:rFonts w:ascii="Meiryo UI" w:eastAsia="Meiryo UI" w:hAnsi="Meiryo UI" w:cs="Meiryo UI" w:hint="eastAsia"/>
          <w:color w:val="auto"/>
          <w:sz w:val="21"/>
          <w:szCs w:val="21"/>
        </w:rPr>
        <w:t>公表物確認は、パスワード付き</w:t>
      </w:r>
      <w:r w:rsidR="008E75A0">
        <w:rPr>
          <w:rFonts w:ascii="Meiryo UI" w:eastAsia="Meiryo UI" w:hAnsi="Meiryo UI" w:cs="Meiryo UI" w:hint="eastAsia"/>
          <w:color w:val="auto"/>
          <w:sz w:val="21"/>
          <w:szCs w:val="21"/>
        </w:rPr>
        <w:t>ZIPファイル</w:t>
      </w:r>
      <w:r w:rsidR="00F71A0D" w:rsidRPr="00F71A0D">
        <w:rPr>
          <w:rFonts w:ascii="Meiryo UI" w:eastAsia="Meiryo UI" w:hAnsi="Meiryo UI" w:cs="Meiryo UI" w:hint="eastAsia"/>
          <w:color w:val="auto"/>
          <w:sz w:val="21"/>
          <w:szCs w:val="21"/>
        </w:rPr>
        <w:t>にして、</w:t>
      </w:r>
      <w:r w:rsidR="007D7BBB" w:rsidRPr="008E59B6">
        <w:rPr>
          <w:rFonts w:ascii="Meiryo UI" w:eastAsia="Meiryo UI" w:hAnsi="Meiryo UI" w:cs="Meiryo UI" w:hint="eastAsia"/>
          <w:color w:val="auto"/>
          <w:sz w:val="21"/>
          <w:szCs w:val="21"/>
        </w:rPr>
        <w:t>担当者</w:t>
      </w:r>
      <w:r w:rsidR="00F71A0D" w:rsidRPr="008E59B6">
        <w:rPr>
          <w:rFonts w:ascii="Meiryo UI" w:eastAsia="Meiryo UI" w:hAnsi="Meiryo UI" w:cs="Meiryo UI" w:hint="eastAsia"/>
          <w:color w:val="auto"/>
          <w:sz w:val="21"/>
          <w:szCs w:val="21"/>
        </w:rPr>
        <w:t>がメールで行う。</w:t>
      </w:r>
      <w:r w:rsidR="004C0AA8" w:rsidRPr="008E59B6">
        <w:rPr>
          <w:rFonts w:ascii="Meiryo UI" w:eastAsia="Meiryo UI" w:hAnsi="Meiryo UI" w:cs="Meiryo UI" w:hint="eastAsia"/>
          <w:color w:val="auto"/>
          <w:sz w:val="21"/>
          <w:szCs w:val="21"/>
        </w:rPr>
        <w:t>公表</w:t>
      </w:r>
      <w:r w:rsidR="0022526B" w:rsidRPr="008E59B6">
        <w:rPr>
          <w:rFonts w:ascii="Meiryo UI" w:eastAsia="Meiryo UI" w:hAnsi="Meiryo UI" w:cs="Meiryo UI" w:hint="eastAsia"/>
          <w:color w:val="auto"/>
          <w:sz w:val="21"/>
          <w:szCs w:val="21"/>
        </w:rPr>
        <w:t>物</w:t>
      </w:r>
      <w:r w:rsidR="004C0AA8" w:rsidRPr="008E59B6">
        <w:rPr>
          <w:rFonts w:ascii="Meiryo UI" w:eastAsia="Meiryo UI" w:hAnsi="Meiryo UI" w:cs="Meiryo UI" w:hint="eastAsia"/>
          <w:color w:val="auto"/>
          <w:sz w:val="21"/>
          <w:szCs w:val="21"/>
        </w:rPr>
        <w:t>確認用最終生成物を保存した外部記録媒体</w:t>
      </w:r>
      <w:r w:rsidR="004C0AA8" w:rsidRPr="008E59B6">
        <w:rPr>
          <w:rFonts w:ascii="Meiryo UI" w:eastAsia="Meiryo UI" w:hAnsi="Meiryo UI" w:cs="Meiryo UI" w:hint="eastAsia"/>
          <w:color w:val="auto"/>
          <w:sz w:val="21"/>
          <w:szCs w:val="21"/>
        </w:rPr>
        <w:lastRenderedPageBreak/>
        <w:t>（USB）は公表</w:t>
      </w:r>
      <w:r w:rsidR="0022526B" w:rsidRPr="008E59B6">
        <w:rPr>
          <w:rFonts w:ascii="Meiryo UI" w:eastAsia="Meiryo UI" w:hAnsi="Meiryo UI" w:cs="Meiryo UI" w:hint="eastAsia"/>
          <w:color w:val="auto"/>
          <w:sz w:val="21"/>
          <w:szCs w:val="21"/>
        </w:rPr>
        <w:t>物</w:t>
      </w:r>
      <w:r w:rsidR="004C0AA8" w:rsidRPr="008E59B6">
        <w:rPr>
          <w:rFonts w:ascii="Meiryo UI" w:eastAsia="Meiryo UI" w:hAnsi="Meiryo UI" w:cs="Meiryo UI" w:hint="eastAsia"/>
          <w:color w:val="auto"/>
          <w:sz w:val="21"/>
          <w:szCs w:val="21"/>
        </w:rPr>
        <w:t>確認用</w:t>
      </w:r>
      <w:r w:rsidR="004C0AA8" w:rsidRPr="008E59B6">
        <w:rPr>
          <w:rFonts w:ascii="Meiryo UI" w:eastAsia="Meiryo UI" w:hAnsi="Meiryo UI" w:cs="Meiryo UI"/>
          <w:color w:val="auto"/>
          <w:sz w:val="21"/>
          <w:szCs w:val="21"/>
        </w:rPr>
        <w:t>PC</w:t>
      </w:r>
      <w:r w:rsidR="004C0AA8" w:rsidRPr="008E59B6">
        <w:rPr>
          <w:rFonts w:ascii="Meiryo UI" w:eastAsia="Meiryo UI" w:hAnsi="Meiryo UI" w:cs="Meiryo UI" w:hint="eastAsia"/>
          <w:color w:val="auto"/>
          <w:sz w:val="21"/>
          <w:szCs w:val="21"/>
        </w:rPr>
        <w:t>に接続する前に、ウイルスチェックが完了していることを確認する。厚生労働省に公表</w:t>
      </w:r>
      <w:r w:rsidR="0022526B" w:rsidRPr="008E59B6">
        <w:rPr>
          <w:rFonts w:ascii="Meiryo UI" w:eastAsia="Meiryo UI" w:hAnsi="Meiryo UI" w:cs="Meiryo UI" w:hint="eastAsia"/>
          <w:color w:val="auto"/>
          <w:sz w:val="21"/>
          <w:szCs w:val="21"/>
        </w:rPr>
        <w:t>物</w:t>
      </w:r>
      <w:r w:rsidR="004C0AA8" w:rsidRPr="008E59B6">
        <w:rPr>
          <w:rFonts w:ascii="Meiryo UI" w:eastAsia="Meiryo UI" w:hAnsi="Meiryo UI" w:cs="Meiryo UI" w:hint="eastAsia"/>
          <w:color w:val="auto"/>
          <w:sz w:val="21"/>
          <w:szCs w:val="21"/>
        </w:rPr>
        <w:t>確認の連絡を行った後速やかに消去する。使用時以外は戸棚を常時施錠する。</w:t>
      </w:r>
    </w:p>
    <w:p w14:paraId="138A9917" w14:textId="142FD6CD" w:rsidR="007A52F5" w:rsidRDefault="00D0729D" w:rsidP="00585405">
      <w:pPr>
        <w:pStyle w:val="Default"/>
        <w:numPr>
          <w:ilvl w:val="0"/>
          <w:numId w:val="2"/>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サーバ</w:t>
      </w:r>
      <w:r w:rsidR="00903183" w:rsidRPr="00616F33">
        <w:rPr>
          <w:rFonts w:ascii="Meiryo UI" w:eastAsia="Meiryo UI" w:hAnsi="Meiryo UI" w:cs="Meiryo UI" w:hint="eastAsia"/>
          <w:color w:val="auto"/>
          <w:sz w:val="21"/>
          <w:szCs w:val="21"/>
        </w:rPr>
        <w:t>室から</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研究室への運搬には、</w:t>
      </w:r>
      <w:r w:rsidR="00585405">
        <w:rPr>
          <w:rFonts w:ascii="Meiryo UI" w:eastAsia="Meiryo UI" w:hAnsi="Meiryo UI" w:cs="Meiryo UI" w:hint="eastAsia"/>
          <w:color w:val="auto"/>
          <w:sz w:val="21"/>
          <w:szCs w:val="21"/>
        </w:rPr>
        <w:t>パスワード設定した外付け</w:t>
      </w:r>
      <w:r w:rsidR="00CC3A8F">
        <w:rPr>
          <w:rFonts w:ascii="Meiryo UI" w:eastAsia="Meiryo UI" w:hAnsi="Meiryo UI" w:cs="Meiryo UI" w:hint="eastAsia"/>
          <w:color w:val="auto"/>
          <w:sz w:val="21"/>
          <w:szCs w:val="21"/>
        </w:rPr>
        <w:t>H</w:t>
      </w:r>
      <w:r w:rsidR="00CC3A8F">
        <w:rPr>
          <w:rFonts w:ascii="Meiryo UI" w:eastAsia="Meiryo UI" w:hAnsi="Meiryo UI" w:cs="Meiryo UI"/>
          <w:color w:val="auto"/>
          <w:sz w:val="21"/>
          <w:szCs w:val="21"/>
        </w:rPr>
        <w:t>DD</w:t>
      </w:r>
      <w:r w:rsidR="00903183" w:rsidRPr="00616F33">
        <w:rPr>
          <w:rFonts w:ascii="Meiryo UI" w:eastAsia="Meiryo UI" w:hAnsi="Meiryo UI" w:cs="Meiryo UI" w:hint="eastAsia"/>
          <w:color w:val="auto"/>
          <w:sz w:val="21"/>
          <w:szCs w:val="21"/>
        </w:rPr>
        <w:t>（注：特定のため管理番号等を設定する必要）を使用し、使用日時、使用目的、使用後のデータ消去の有無を台帳で管理する。使用していない時は、</w:t>
      </w:r>
      <w:r w:rsidR="00793A5E" w:rsidRPr="00616F33">
        <w:rPr>
          <w:rFonts w:ascii="Meiryo UI" w:eastAsia="Meiryo UI" w:hAnsi="Meiryo UI" w:cs="Meiryo UI" w:hint="eastAsia"/>
          <w:color w:val="auto"/>
          <w:sz w:val="21"/>
          <w:szCs w:val="21"/>
        </w:rPr>
        <w:t>○○</w:t>
      </w:r>
      <w:r w:rsidR="00903183" w:rsidRPr="00616F33">
        <w:rPr>
          <w:rFonts w:ascii="Meiryo UI" w:eastAsia="Meiryo UI" w:hAnsi="Meiryo UI" w:cs="Meiryo UI" w:hint="eastAsia"/>
          <w:color w:val="auto"/>
          <w:sz w:val="21"/>
          <w:szCs w:val="21"/>
        </w:rPr>
        <w:t>研究室内の戸棚に保管し、施錠する。</w:t>
      </w:r>
    </w:p>
    <w:p w14:paraId="708892EB" w14:textId="77777777" w:rsidR="00D36497" w:rsidRPr="00616F33" w:rsidRDefault="00D36497" w:rsidP="00D36497">
      <w:pPr>
        <w:pStyle w:val="Default"/>
        <w:snapToGrid w:val="0"/>
        <w:spacing w:line="276" w:lineRule="auto"/>
        <w:ind w:left="570"/>
        <w:rPr>
          <w:rFonts w:ascii="Meiryo UI" w:eastAsia="Meiryo UI" w:hAnsi="Meiryo UI" w:cs="Meiryo UI"/>
          <w:color w:val="auto"/>
          <w:sz w:val="21"/>
          <w:szCs w:val="21"/>
        </w:rPr>
      </w:pPr>
    </w:p>
    <w:p w14:paraId="471FD295" w14:textId="77777777" w:rsidR="00F9102E" w:rsidRPr="00616F33" w:rsidRDefault="00502BB0" w:rsidP="00585405">
      <w:pPr>
        <w:pStyle w:val="Default"/>
        <w:snapToGrid w:val="0"/>
        <w:spacing w:line="276" w:lineRule="auto"/>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（５）情報セキュリティ事故</w:t>
      </w:r>
      <w:r w:rsidR="00F9102E" w:rsidRPr="00616F33">
        <w:rPr>
          <w:rFonts w:ascii="Meiryo UI" w:eastAsia="Meiryo UI" w:hAnsi="Meiryo UI" w:cs="Meiryo UI" w:hint="eastAsia"/>
          <w:color w:val="auto"/>
          <w:sz w:val="21"/>
          <w:szCs w:val="21"/>
        </w:rPr>
        <w:t>発生時の対応</w:t>
      </w:r>
    </w:p>
    <w:p w14:paraId="2ADE860E" w14:textId="2DB76102" w:rsidR="00F9102E" w:rsidRPr="00616F33" w:rsidRDefault="00CC3A8F" w:rsidP="00585405">
      <w:pPr>
        <w:pStyle w:val="Default"/>
        <w:numPr>
          <w:ilvl w:val="0"/>
          <w:numId w:val="17"/>
        </w:numPr>
        <w:snapToGrid w:val="0"/>
        <w:spacing w:line="276" w:lineRule="auto"/>
        <w:ind w:left="567" w:hanging="283"/>
        <w:rPr>
          <w:rFonts w:ascii="Meiryo UI" w:eastAsia="Meiryo UI" w:hAnsi="Meiryo UI" w:cs="Meiryo UI"/>
          <w:color w:val="auto"/>
          <w:sz w:val="21"/>
          <w:szCs w:val="21"/>
        </w:rPr>
      </w:pP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502BB0" w:rsidRPr="00616F33">
        <w:rPr>
          <w:rFonts w:ascii="Meiryo UI" w:eastAsia="Meiryo UI" w:hAnsi="Meiryo UI" w:cs="Meiryo UI" w:hint="eastAsia"/>
          <w:color w:val="auto"/>
          <w:sz w:val="21"/>
          <w:szCs w:val="21"/>
        </w:rPr>
        <w:t>に携わる</w:t>
      </w:r>
      <w:r>
        <w:rPr>
          <w:rFonts w:ascii="Meiryo UI" w:eastAsia="Meiryo UI" w:hAnsi="Meiryo UI" w:cs="Meiryo UI" w:hint="eastAsia"/>
          <w:color w:val="auto"/>
          <w:sz w:val="21"/>
          <w:szCs w:val="21"/>
        </w:rPr>
        <w:t>利用</w:t>
      </w:r>
      <w:r w:rsidR="00502BB0" w:rsidRPr="00616F33">
        <w:rPr>
          <w:rFonts w:ascii="Meiryo UI" w:eastAsia="Meiryo UI" w:hAnsi="Meiryo UI" w:cs="Meiryo UI" w:hint="eastAsia"/>
          <w:color w:val="auto"/>
          <w:sz w:val="21"/>
          <w:szCs w:val="21"/>
        </w:rPr>
        <w:t>者、</w:t>
      </w:r>
      <w:r w:rsidR="00DF53AC">
        <w:rPr>
          <w:rFonts w:ascii="Meiryo UI" w:eastAsia="Meiryo UI" w:hAnsi="Meiryo UI" w:cs="Meiryo UI" w:hint="eastAsia"/>
          <w:color w:val="auto"/>
          <w:sz w:val="21"/>
          <w:szCs w:val="21"/>
        </w:rPr>
        <w:t>取扱者</w:t>
      </w:r>
      <w:r w:rsidR="00F9102E" w:rsidRPr="00616F33">
        <w:rPr>
          <w:rFonts w:ascii="Meiryo UI" w:eastAsia="Meiryo UI" w:hAnsi="Meiryo UI" w:cs="Meiryo UI" w:hint="eastAsia"/>
          <w:color w:val="auto"/>
          <w:sz w:val="21"/>
          <w:szCs w:val="21"/>
        </w:rPr>
        <w:t>は、情報セキュリティ事故が発生し、又は発生したと思料する事象を発見した場合には、原因の特定、被害拡大の防止、証拠保全等必要な措置を講ずるとともに、速やかに</w:t>
      </w:r>
      <w:r w:rsidR="002D4D57" w:rsidRPr="00616F33">
        <w:rPr>
          <w:rFonts w:ascii="Meiryo UI" w:eastAsia="Meiryo UI" w:hAnsi="Meiryo UI" w:cs="Meiryo UI" w:hint="eastAsia"/>
          <w:color w:val="auto"/>
          <w:sz w:val="21"/>
          <w:szCs w:val="21"/>
        </w:rPr>
        <w:t>厚生労働省</w:t>
      </w:r>
      <w:r w:rsidR="00F9102E" w:rsidRPr="00616F33">
        <w:rPr>
          <w:rFonts w:ascii="Meiryo UI" w:eastAsia="Meiryo UI" w:hAnsi="Meiryo UI" w:cs="Meiryo UI" w:hint="eastAsia"/>
          <w:color w:val="auto"/>
          <w:sz w:val="21"/>
          <w:szCs w:val="21"/>
        </w:rPr>
        <w:t>に報告</w:t>
      </w:r>
      <w:r w:rsidR="002D4D57" w:rsidRPr="00616F33">
        <w:rPr>
          <w:rFonts w:ascii="Meiryo UI" w:eastAsia="Meiryo UI" w:hAnsi="Meiryo UI" w:cs="Meiryo UI" w:hint="eastAsia"/>
          <w:color w:val="auto"/>
          <w:sz w:val="21"/>
          <w:szCs w:val="21"/>
        </w:rPr>
        <w:t>する</w:t>
      </w:r>
      <w:r w:rsidR="00F9102E" w:rsidRPr="00616F33">
        <w:rPr>
          <w:rFonts w:ascii="Meiryo UI" w:eastAsia="Meiryo UI" w:hAnsi="Meiryo UI" w:cs="Meiryo UI" w:hint="eastAsia"/>
          <w:color w:val="auto"/>
          <w:sz w:val="21"/>
          <w:szCs w:val="21"/>
        </w:rPr>
        <w:t>。</w:t>
      </w:r>
    </w:p>
    <w:p w14:paraId="35C99E74" w14:textId="77777777" w:rsidR="00B900C1" w:rsidRPr="00616F33" w:rsidRDefault="00B900C1" w:rsidP="00585405">
      <w:pPr>
        <w:pStyle w:val="Default"/>
        <w:snapToGrid w:val="0"/>
        <w:spacing w:line="276" w:lineRule="auto"/>
        <w:rPr>
          <w:rFonts w:ascii="Meiryo UI" w:eastAsia="Meiryo UI" w:hAnsi="Meiryo UI" w:cs="Meiryo UI"/>
          <w:color w:val="auto"/>
          <w:sz w:val="21"/>
          <w:szCs w:val="21"/>
        </w:rPr>
      </w:pPr>
    </w:p>
    <w:p w14:paraId="12D09A0A" w14:textId="77777777" w:rsidR="00903183" w:rsidRPr="00616F33" w:rsidRDefault="00502BB0" w:rsidP="00585405">
      <w:pPr>
        <w:pStyle w:val="Default"/>
        <w:snapToGrid w:val="0"/>
        <w:spacing w:line="276" w:lineRule="auto"/>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（６</w:t>
      </w:r>
      <w:r w:rsidR="00903183" w:rsidRPr="00616F33">
        <w:rPr>
          <w:rFonts w:ascii="Meiryo UI" w:eastAsia="Meiryo UI" w:hAnsi="Meiryo UI" w:cs="Meiryo UI" w:hint="eastAsia"/>
          <w:color w:val="auto"/>
          <w:sz w:val="21"/>
          <w:szCs w:val="21"/>
        </w:rPr>
        <w:t>）データの廃棄</w:t>
      </w:r>
      <w:r w:rsidR="00903183" w:rsidRPr="00616F33">
        <w:rPr>
          <w:rFonts w:ascii="Meiryo UI" w:eastAsia="Meiryo UI" w:hAnsi="Meiryo UI" w:cs="Meiryo UI"/>
          <w:color w:val="auto"/>
          <w:sz w:val="21"/>
          <w:szCs w:val="21"/>
        </w:rPr>
        <w:t xml:space="preserve"> </w:t>
      </w:r>
    </w:p>
    <w:p w14:paraId="67B23990" w14:textId="0C1CA53F" w:rsidR="00903183" w:rsidRDefault="00CC3A8F" w:rsidP="00585405">
      <w:pPr>
        <w:pStyle w:val="Default"/>
        <w:numPr>
          <w:ilvl w:val="0"/>
          <w:numId w:val="2"/>
        </w:numPr>
        <w:snapToGrid w:val="0"/>
        <w:spacing w:line="276" w:lineRule="auto"/>
        <w:rPr>
          <w:rFonts w:ascii="Meiryo UI" w:eastAsia="Meiryo UI" w:hAnsi="Meiryo UI" w:cs="Meiryo UI"/>
          <w:color w:val="auto"/>
          <w:sz w:val="21"/>
          <w:szCs w:val="21"/>
        </w:rPr>
      </w:pP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903183" w:rsidRPr="00616F33">
        <w:rPr>
          <w:rFonts w:ascii="Meiryo UI" w:eastAsia="Meiryo UI" w:hAnsi="Meiryo UI" w:cs="Meiryo UI" w:hint="eastAsia"/>
          <w:color w:val="auto"/>
          <w:sz w:val="21"/>
          <w:szCs w:val="21"/>
        </w:rPr>
        <w:t>の利用後は、厚生労働省から提供を受けた</w:t>
      </w:r>
      <w:r w:rsidR="005870B3" w:rsidRPr="00616F33">
        <w:rPr>
          <w:rFonts w:ascii="Meiryo UI" w:eastAsia="Meiryo UI" w:hAnsi="Meiryo UI" w:cs="Meiryo UI" w:hint="eastAsia"/>
          <w:color w:val="auto"/>
          <w:sz w:val="21"/>
          <w:szCs w:val="21"/>
        </w:rPr>
        <w:t>保存</w:t>
      </w:r>
      <w:r w:rsidR="00903183" w:rsidRPr="00616F33">
        <w:rPr>
          <w:rFonts w:ascii="Meiryo UI" w:eastAsia="Meiryo UI" w:hAnsi="Meiryo UI" w:cs="Meiryo UI" w:hint="eastAsia"/>
          <w:color w:val="auto"/>
          <w:sz w:val="21"/>
          <w:szCs w:val="21"/>
        </w:rPr>
        <w:t>媒体に保存された</w:t>
      </w: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sidR="00AD0B87" w:rsidRPr="00616F33">
        <w:rPr>
          <w:rFonts w:ascii="Meiryo UI" w:eastAsia="Meiryo UI" w:hAnsi="Meiryo UI" w:cs="Meiryo UI" w:hint="eastAsia"/>
          <w:color w:val="auto"/>
          <w:sz w:val="21"/>
          <w:szCs w:val="21"/>
        </w:rPr>
        <w:t>データを消去</w:t>
      </w:r>
      <w:r w:rsidR="00903183" w:rsidRPr="00616F33">
        <w:rPr>
          <w:rFonts w:ascii="Meiryo UI" w:eastAsia="Meiryo UI" w:hAnsi="Meiryo UI" w:cs="Meiryo UI" w:hint="eastAsia"/>
          <w:color w:val="auto"/>
          <w:sz w:val="21"/>
          <w:szCs w:val="21"/>
        </w:rPr>
        <w:t>する。それ以外の</w:t>
      </w:r>
      <w:r w:rsidR="00D0729D">
        <w:rPr>
          <w:rFonts w:ascii="Meiryo UI" w:eastAsia="Meiryo UI" w:hAnsi="Meiryo UI" w:cs="Meiryo UI" w:hint="eastAsia"/>
          <w:color w:val="auto"/>
          <w:sz w:val="21"/>
          <w:szCs w:val="21"/>
        </w:rPr>
        <w:t>サーバ</w:t>
      </w:r>
      <w:r w:rsidR="00903183" w:rsidRPr="00616F33">
        <w:rPr>
          <w:rFonts w:ascii="Meiryo UI" w:eastAsia="Meiryo UI" w:hAnsi="Meiryo UI" w:cs="Meiryo UI" w:hint="eastAsia"/>
          <w:color w:val="auto"/>
          <w:sz w:val="21"/>
          <w:szCs w:val="21"/>
        </w:rPr>
        <w:t>内</w:t>
      </w:r>
      <w:r w:rsidR="00AE3718" w:rsidRPr="00616F33">
        <w:rPr>
          <w:rFonts w:ascii="Meiryo UI" w:eastAsia="Meiryo UI" w:hAnsi="Meiryo UI" w:cs="Meiryo UI" w:hint="eastAsia"/>
          <w:color w:val="auto"/>
          <w:sz w:val="21"/>
          <w:szCs w:val="21"/>
        </w:rPr>
        <w:t>及び</w:t>
      </w:r>
      <w:r w:rsidR="00B054F2" w:rsidRPr="00616F33">
        <w:rPr>
          <w:rFonts w:ascii="Meiryo UI" w:eastAsia="Meiryo UI" w:hAnsi="Meiryo UI" w:cs="Meiryo UI" w:hint="eastAsia"/>
          <w:color w:val="auto"/>
          <w:sz w:val="21"/>
          <w:szCs w:val="21"/>
        </w:rPr>
        <w:t>外付け</w:t>
      </w:r>
      <w:r>
        <w:rPr>
          <w:rFonts w:ascii="Meiryo UI" w:eastAsia="Meiryo UI" w:hAnsi="Meiryo UI" w:cs="Meiryo UI" w:hint="eastAsia"/>
          <w:color w:val="auto"/>
          <w:sz w:val="21"/>
          <w:szCs w:val="21"/>
        </w:rPr>
        <w:t>H</w:t>
      </w:r>
      <w:r>
        <w:rPr>
          <w:rFonts w:ascii="Meiryo UI" w:eastAsia="Meiryo UI" w:hAnsi="Meiryo UI" w:cs="Meiryo UI"/>
          <w:color w:val="auto"/>
          <w:sz w:val="21"/>
          <w:szCs w:val="21"/>
        </w:rPr>
        <w:t>DD</w:t>
      </w:r>
      <w:r w:rsidR="00903183" w:rsidRPr="00616F33">
        <w:rPr>
          <w:rFonts w:ascii="Meiryo UI" w:eastAsia="Meiryo UI" w:hAnsi="Meiryo UI" w:cs="Meiryo UI" w:hint="eastAsia"/>
          <w:color w:val="auto"/>
          <w:sz w:val="21"/>
          <w:szCs w:val="21"/>
        </w:rPr>
        <w:t>内に保存された</w:t>
      </w: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AE3718" w:rsidRPr="00616F33">
        <w:rPr>
          <w:rFonts w:ascii="Meiryo UI" w:eastAsia="Meiryo UI" w:hAnsi="Meiryo UI" w:cs="Meiryo UI" w:hint="eastAsia"/>
          <w:color w:val="auto"/>
          <w:sz w:val="21"/>
          <w:szCs w:val="21"/>
        </w:rPr>
        <w:t>は</w:t>
      </w:r>
      <w:r w:rsidR="00AD0B87" w:rsidRPr="00616F33">
        <w:rPr>
          <w:rFonts w:ascii="Meiryo UI" w:eastAsia="Meiryo UI" w:hAnsi="Meiryo UI" w:cs="Meiryo UI" w:hint="eastAsia"/>
          <w:color w:val="auto"/>
          <w:sz w:val="21"/>
          <w:szCs w:val="21"/>
        </w:rPr>
        <w:t>専用のデータ消去ソフト</w:t>
      </w:r>
      <w:r w:rsidR="00AE3718" w:rsidRPr="00616F33">
        <w:rPr>
          <w:rFonts w:ascii="Meiryo UI" w:eastAsia="Meiryo UI" w:hAnsi="Meiryo UI" w:cs="Meiryo UI" w:hint="eastAsia"/>
          <w:color w:val="auto"/>
          <w:sz w:val="21"/>
          <w:szCs w:val="21"/>
        </w:rPr>
        <w:t>により消去し、</w:t>
      </w:r>
      <w:r w:rsidR="00903183" w:rsidRPr="00616F33">
        <w:rPr>
          <w:rFonts w:ascii="Meiryo UI" w:eastAsia="Meiryo UI" w:hAnsi="Meiryo UI" w:cs="Meiryo UI" w:hint="eastAsia"/>
          <w:color w:val="auto"/>
          <w:sz w:val="21"/>
          <w:szCs w:val="21"/>
        </w:rPr>
        <w:t>打ち出された帳票については</w:t>
      </w:r>
      <w:r w:rsidR="00AE3718" w:rsidRPr="00616F33">
        <w:rPr>
          <w:rFonts w:ascii="Meiryo UI" w:eastAsia="Meiryo UI" w:hAnsi="Meiryo UI" w:cs="Meiryo UI" w:hint="eastAsia"/>
          <w:color w:val="auto"/>
          <w:sz w:val="21"/>
          <w:szCs w:val="21"/>
        </w:rPr>
        <w:t>、</w:t>
      </w:r>
      <w:r w:rsidR="00B054F2" w:rsidRPr="00616F33">
        <w:rPr>
          <w:rFonts w:ascii="Meiryo UI" w:eastAsia="Meiryo UI" w:hAnsi="Meiryo UI" w:cs="Meiryo UI" w:hint="eastAsia"/>
          <w:color w:val="auto"/>
          <w:sz w:val="21"/>
          <w:szCs w:val="21"/>
        </w:rPr>
        <w:t>シュレッダー</w:t>
      </w:r>
      <w:r w:rsidR="00AE3718" w:rsidRPr="00616F33">
        <w:rPr>
          <w:rFonts w:ascii="Meiryo UI" w:eastAsia="Meiryo UI" w:hAnsi="Meiryo UI" w:cs="Meiryo UI" w:hint="eastAsia"/>
          <w:color w:val="auto"/>
          <w:sz w:val="21"/>
          <w:szCs w:val="21"/>
        </w:rPr>
        <w:t>により</w:t>
      </w:r>
      <w:r w:rsidR="00903183" w:rsidRPr="00616F33">
        <w:rPr>
          <w:rFonts w:ascii="Meiryo UI" w:eastAsia="Meiryo UI" w:hAnsi="Meiryo UI" w:cs="Meiryo UI" w:hint="eastAsia"/>
          <w:color w:val="auto"/>
          <w:sz w:val="21"/>
          <w:szCs w:val="21"/>
        </w:rPr>
        <w:t>廃棄する。</w:t>
      </w:r>
      <w:r w:rsidR="00903183" w:rsidRPr="00616F33">
        <w:rPr>
          <w:rFonts w:ascii="Meiryo UI" w:eastAsia="Meiryo UI" w:hAnsi="Meiryo UI" w:cs="Meiryo UI"/>
          <w:color w:val="auto"/>
          <w:sz w:val="21"/>
          <w:szCs w:val="21"/>
        </w:rPr>
        <w:t xml:space="preserve"> </w:t>
      </w:r>
    </w:p>
    <w:p w14:paraId="3B57318A" w14:textId="77777777" w:rsidR="0077224D" w:rsidRPr="0077224D" w:rsidRDefault="0077224D" w:rsidP="0077224D">
      <w:pPr>
        <w:pStyle w:val="Default"/>
        <w:numPr>
          <w:ilvl w:val="0"/>
          <w:numId w:val="2"/>
        </w:numPr>
        <w:snapToGrid w:val="0"/>
        <w:spacing w:line="276" w:lineRule="auto"/>
        <w:rPr>
          <w:rFonts w:ascii="Meiryo UI" w:eastAsia="Meiryo UI" w:hAnsi="Meiryo UI" w:cs="Meiryo UI"/>
          <w:color w:val="auto"/>
          <w:sz w:val="21"/>
          <w:szCs w:val="21"/>
        </w:rPr>
      </w:pPr>
      <w:r w:rsidRPr="0077224D">
        <w:rPr>
          <w:rFonts w:ascii="Meiryo UI" w:eastAsia="Meiryo UI" w:hAnsi="Meiryo UI" w:cs="Meiryo UI" w:hint="eastAsia"/>
          <w:color w:val="auto"/>
          <w:sz w:val="21"/>
          <w:szCs w:val="21"/>
        </w:rPr>
        <w:t>利用場所ごとのデータ措置報告書に消去を実施した証明書を添付した上で、厚生労働省に提出する</w:t>
      </w:r>
      <w:r>
        <w:rPr>
          <w:rFonts w:ascii="Meiryo UI" w:eastAsia="Meiryo UI" w:hAnsi="Meiryo UI" w:cs="Meiryo UI" w:hint="eastAsia"/>
          <w:color w:val="auto"/>
          <w:sz w:val="21"/>
          <w:szCs w:val="21"/>
        </w:rPr>
        <w:t>。</w:t>
      </w:r>
    </w:p>
    <w:p w14:paraId="1B144803" w14:textId="77777777" w:rsidR="00BC127D" w:rsidRPr="00616F33" w:rsidRDefault="00BC127D" w:rsidP="00585405">
      <w:pPr>
        <w:pStyle w:val="Default"/>
        <w:snapToGrid w:val="0"/>
        <w:spacing w:line="276" w:lineRule="auto"/>
        <w:ind w:leftChars="100" w:left="210"/>
        <w:rPr>
          <w:rFonts w:ascii="Meiryo UI" w:eastAsia="Meiryo UI" w:hAnsi="Meiryo UI" w:cs="Meiryo UI"/>
          <w:color w:val="auto"/>
          <w:sz w:val="21"/>
          <w:szCs w:val="21"/>
        </w:rPr>
      </w:pPr>
    </w:p>
    <w:p w14:paraId="741B5C80" w14:textId="77777777" w:rsidR="00903183" w:rsidRPr="00616F33" w:rsidRDefault="00502BB0" w:rsidP="00585405">
      <w:pPr>
        <w:pStyle w:val="Default"/>
        <w:snapToGrid w:val="0"/>
        <w:spacing w:line="276" w:lineRule="auto"/>
        <w:ind w:rightChars="228" w:right="479"/>
        <w:rPr>
          <w:rFonts w:ascii="Meiryo UI" w:eastAsia="Meiryo UI" w:hAnsi="Meiryo UI" w:cs="Meiryo UI"/>
          <w:color w:val="auto"/>
          <w:sz w:val="21"/>
          <w:szCs w:val="21"/>
        </w:rPr>
      </w:pPr>
      <w:r w:rsidRPr="00616F33">
        <w:rPr>
          <w:rFonts w:ascii="Meiryo UI" w:eastAsia="Meiryo UI" w:hAnsi="Meiryo UI" w:cs="Meiryo UI" w:hint="eastAsia"/>
          <w:color w:val="auto"/>
          <w:sz w:val="21"/>
          <w:szCs w:val="21"/>
        </w:rPr>
        <w:t>（７</w:t>
      </w:r>
      <w:r w:rsidR="00903183" w:rsidRPr="00616F33">
        <w:rPr>
          <w:rFonts w:ascii="Meiryo UI" w:eastAsia="Meiryo UI" w:hAnsi="Meiryo UI" w:cs="Meiryo UI" w:hint="eastAsia"/>
          <w:color w:val="auto"/>
          <w:sz w:val="21"/>
          <w:szCs w:val="21"/>
        </w:rPr>
        <w:t>）機器の保守</w:t>
      </w:r>
      <w:r w:rsidR="00903183" w:rsidRPr="00616F33">
        <w:rPr>
          <w:rFonts w:ascii="Meiryo UI" w:eastAsia="Meiryo UI" w:hAnsi="Meiryo UI" w:cs="Meiryo UI"/>
          <w:color w:val="auto"/>
          <w:sz w:val="21"/>
          <w:szCs w:val="21"/>
        </w:rPr>
        <w:t xml:space="preserve"> </w:t>
      </w:r>
    </w:p>
    <w:p w14:paraId="58B88A4B" w14:textId="7C98FBCD" w:rsidR="00903183" w:rsidRPr="00616F33" w:rsidRDefault="00CC3A8F" w:rsidP="00585405">
      <w:pPr>
        <w:pStyle w:val="Default"/>
        <w:numPr>
          <w:ilvl w:val="0"/>
          <w:numId w:val="2"/>
        </w:numPr>
        <w:snapToGrid w:val="0"/>
        <w:spacing w:line="276" w:lineRule="auto"/>
        <w:rPr>
          <w:rFonts w:ascii="Meiryo UI" w:eastAsia="Meiryo UI" w:hAnsi="Meiryo UI" w:cs="Meiryo UI"/>
          <w:sz w:val="21"/>
          <w:szCs w:val="21"/>
        </w:rPr>
      </w:pPr>
      <w:r>
        <w:rPr>
          <w:rFonts w:ascii="Meiryo UI" w:eastAsia="Meiryo UI" w:hAnsi="Meiryo UI" w:cs="Meiryo UI" w:hint="eastAsia"/>
          <w:color w:val="auto"/>
          <w:sz w:val="21"/>
          <w:szCs w:val="21"/>
        </w:rPr>
        <w:t>N</w:t>
      </w:r>
      <w:r>
        <w:rPr>
          <w:rFonts w:ascii="Meiryo UI" w:eastAsia="Meiryo UI" w:hAnsi="Meiryo UI" w:cs="Meiryo UI"/>
          <w:color w:val="auto"/>
          <w:sz w:val="21"/>
          <w:szCs w:val="21"/>
        </w:rPr>
        <w:t>DB</w:t>
      </w:r>
      <w:r>
        <w:rPr>
          <w:rFonts w:ascii="Meiryo UI" w:eastAsia="Meiryo UI" w:hAnsi="Meiryo UI" w:cs="Meiryo UI" w:hint="eastAsia"/>
          <w:color w:val="auto"/>
          <w:sz w:val="21"/>
          <w:szCs w:val="21"/>
        </w:rPr>
        <w:t>データ</w:t>
      </w:r>
      <w:r w:rsidR="00903183" w:rsidRPr="00616F33">
        <w:rPr>
          <w:rFonts w:ascii="Meiryo UI" w:eastAsia="Meiryo UI" w:hAnsi="Meiryo UI" w:cs="Meiryo UI" w:hint="eastAsia"/>
          <w:color w:val="auto"/>
          <w:sz w:val="21"/>
          <w:szCs w:val="21"/>
        </w:rPr>
        <w:t>の利用期間中に、</w:t>
      </w:r>
      <w:r w:rsidR="00D0729D">
        <w:rPr>
          <w:rFonts w:ascii="Meiryo UI" w:eastAsia="Meiryo UI" w:hAnsi="Meiryo UI" w:cs="Meiryo UI" w:hint="eastAsia"/>
          <w:sz w:val="21"/>
          <w:szCs w:val="21"/>
        </w:rPr>
        <w:t>サーバ</w:t>
      </w:r>
      <w:r w:rsidR="00903183" w:rsidRPr="00616F33">
        <w:rPr>
          <w:rFonts w:ascii="Meiryo UI" w:eastAsia="Meiryo UI" w:hAnsi="Meiryo UI" w:cs="Meiryo UI" w:hint="eastAsia"/>
          <w:sz w:val="21"/>
          <w:szCs w:val="21"/>
        </w:rPr>
        <w:t>及び</w:t>
      </w:r>
      <w:r w:rsidR="00A66D19" w:rsidRPr="00616F33">
        <w:rPr>
          <w:rFonts w:ascii="Meiryo UI" w:eastAsia="Meiryo UI" w:hAnsi="Meiryo UI" w:cs="Meiryo UI"/>
          <w:sz w:val="21"/>
          <w:szCs w:val="21"/>
        </w:rPr>
        <w:t>端末</w:t>
      </w:r>
      <w:r w:rsidR="00903183" w:rsidRPr="00616F33">
        <w:rPr>
          <w:rFonts w:ascii="Meiryo UI" w:eastAsia="Meiryo UI" w:hAnsi="Meiryo UI" w:cs="Meiryo UI" w:hint="eastAsia"/>
          <w:sz w:val="21"/>
          <w:szCs w:val="21"/>
        </w:rPr>
        <w:t>の保守を行う場合には、保守を行う者と保守契約を締結し、機密保持の義務を課すこと。また、保守はオンサイトで行うこととし、</w:t>
      </w:r>
      <w:r w:rsidR="00D0729D">
        <w:rPr>
          <w:rFonts w:ascii="Meiryo UI" w:eastAsia="Meiryo UI" w:hAnsi="Meiryo UI" w:cs="Meiryo UI" w:hint="eastAsia"/>
          <w:sz w:val="21"/>
          <w:szCs w:val="21"/>
        </w:rPr>
        <w:t>サーバ</w:t>
      </w:r>
      <w:r w:rsidR="00903183" w:rsidRPr="00616F33">
        <w:rPr>
          <w:rFonts w:ascii="Meiryo UI" w:eastAsia="Meiryo UI" w:hAnsi="Meiryo UI" w:cs="Meiryo UI" w:hint="eastAsia"/>
          <w:sz w:val="21"/>
          <w:szCs w:val="21"/>
        </w:rPr>
        <w:t>室又は</w:t>
      </w:r>
      <w:r w:rsidR="00793A5E" w:rsidRPr="00616F33">
        <w:rPr>
          <w:rFonts w:ascii="Meiryo UI" w:eastAsia="Meiryo UI" w:hAnsi="Meiryo UI" w:cs="Meiryo UI" w:hint="eastAsia"/>
          <w:sz w:val="21"/>
          <w:szCs w:val="21"/>
        </w:rPr>
        <w:t>○○</w:t>
      </w:r>
      <w:r w:rsidR="00903183" w:rsidRPr="00616F33">
        <w:rPr>
          <w:rFonts w:ascii="Meiryo UI" w:eastAsia="Meiryo UI" w:hAnsi="Meiryo UI" w:cs="Meiryo UI" w:hint="eastAsia"/>
          <w:sz w:val="21"/>
          <w:szCs w:val="21"/>
        </w:rPr>
        <w:t>研究室内で行われなければならない。</w:t>
      </w:r>
      <w:r w:rsidR="00903183" w:rsidRPr="00616F33">
        <w:rPr>
          <w:rFonts w:ascii="Meiryo UI" w:eastAsia="Meiryo UI" w:hAnsi="Meiryo UI" w:cs="Meiryo UI"/>
          <w:sz w:val="21"/>
          <w:szCs w:val="21"/>
        </w:rPr>
        <w:t xml:space="preserve"> </w:t>
      </w:r>
    </w:p>
    <w:p w14:paraId="3A9E3963" w14:textId="359D3855" w:rsidR="00903183" w:rsidRPr="00616F33" w:rsidRDefault="00D0729D" w:rsidP="00585405">
      <w:pPr>
        <w:numPr>
          <w:ilvl w:val="0"/>
          <w:numId w:val="2"/>
        </w:numPr>
        <w:snapToGrid w:val="0"/>
        <w:spacing w:line="276" w:lineRule="auto"/>
        <w:rPr>
          <w:rFonts w:ascii="Meiryo UI" w:eastAsia="Meiryo UI" w:hAnsi="Meiryo UI" w:cs="Meiryo UI"/>
          <w:szCs w:val="21"/>
        </w:rPr>
      </w:pPr>
      <w:r>
        <w:rPr>
          <w:rFonts w:ascii="Meiryo UI" w:eastAsia="Meiryo UI" w:hAnsi="Meiryo UI" w:cs="Meiryo UI" w:hint="eastAsia"/>
          <w:szCs w:val="21"/>
        </w:rPr>
        <w:t>サーバ</w:t>
      </w:r>
      <w:r w:rsidR="00903183" w:rsidRPr="00616F33">
        <w:rPr>
          <w:rFonts w:ascii="Meiryo UI" w:eastAsia="Meiryo UI" w:hAnsi="Meiryo UI" w:cs="Meiryo UI" w:hint="eastAsia"/>
          <w:szCs w:val="21"/>
        </w:rPr>
        <w:t>の保守の場合は</w:t>
      </w:r>
      <w:r w:rsidR="00793A5E" w:rsidRPr="00616F33">
        <w:rPr>
          <w:rFonts w:ascii="Meiryo UI" w:eastAsia="Meiryo UI" w:hAnsi="Meiryo UI" w:cs="Meiryo UI" w:hint="eastAsia"/>
          <w:szCs w:val="21"/>
        </w:rPr>
        <w:t>○○</w:t>
      </w:r>
      <w:r w:rsidR="00903183" w:rsidRPr="00616F33">
        <w:rPr>
          <w:rFonts w:ascii="Meiryo UI" w:eastAsia="Meiryo UI" w:hAnsi="Meiryo UI" w:cs="Meiryo UI" w:hint="eastAsia"/>
          <w:szCs w:val="21"/>
        </w:rPr>
        <w:t>大学の</w:t>
      </w:r>
      <w:r w:rsidR="00793A5E" w:rsidRPr="00616F33">
        <w:rPr>
          <w:rFonts w:ascii="Meiryo UI" w:eastAsia="Meiryo UI" w:hAnsi="Meiryo UI" w:cs="Meiryo UI" w:hint="eastAsia"/>
          <w:szCs w:val="21"/>
        </w:rPr>
        <w:t>○○</w:t>
      </w:r>
      <w:r w:rsidR="00903183" w:rsidRPr="00616F33">
        <w:rPr>
          <w:rFonts w:ascii="Meiryo UI" w:eastAsia="Meiryo UI" w:hAnsi="Meiryo UI" w:cs="Meiryo UI" w:hint="eastAsia"/>
          <w:szCs w:val="21"/>
        </w:rPr>
        <w:t>課の職員が、</w:t>
      </w:r>
      <w:r w:rsidR="00A66D19" w:rsidRPr="00616F33">
        <w:rPr>
          <w:rFonts w:ascii="Meiryo UI" w:eastAsia="Meiryo UI" w:hAnsi="Meiryo UI" w:cs="Meiryo UI"/>
          <w:szCs w:val="21"/>
        </w:rPr>
        <w:t>端末</w:t>
      </w:r>
      <w:r w:rsidR="00903183" w:rsidRPr="00616F33">
        <w:rPr>
          <w:rFonts w:ascii="Meiryo UI" w:eastAsia="Meiryo UI" w:hAnsi="Meiryo UI" w:cs="Meiryo UI" w:hint="eastAsia"/>
          <w:szCs w:val="21"/>
        </w:rPr>
        <w:t>の保守の場合は、</w:t>
      </w:r>
      <w:r w:rsidR="00D36497">
        <w:rPr>
          <w:rFonts w:ascii="Meiryo UI" w:eastAsia="Meiryo UI" w:hAnsi="Meiryo UI" w:cs="Meiryo UI" w:hint="eastAsia"/>
          <w:szCs w:val="21"/>
        </w:rPr>
        <w:t>管理責任者</w:t>
      </w:r>
      <w:r w:rsidR="00903183" w:rsidRPr="00616F33">
        <w:rPr>
          <w:rFonts w:ascii="Meiryo UI" w:eastAsia="Meiryo UI" w:hAnsi="Meiryo UI" w:cs="Meiryo UI" w:hint="eastAsia"/>
          <w:szCs w:val="21"/>
        </w:rPr>
        <w:t>が保守作業に立ち会う。</w:t>
      </w:r>
    </w:p>
    <w:p w14:paraId="630C5225" w14:textId="77777777" w:rsidR="00BC127D" w:rsidRPr="00616F33" w:rsidRDefault="00BC127D" w:rsidP="00585405">
      <w:pPr>
        <w:snapToGrid w:val="0"/>
        <w:spacing w:line="276" w:lineRule="auto"/>
        <w:ind w:leftChars="100" w:left="210"/>
        <w:rPr>
          <w:rFonts w:ascii="Meiryo UI" w:eastAsia="Meiryo UI" w:hAnsi="Meiryo UI" w:cs="Meiryo UI"/>
          <w:szCs w:val="21"/>
        </w:rPr>
      </w:pPr>
    </w:p>
    <w:p w14:paraId="6AB844B5" w14:textId="77777777" w:rsidR="00903183" w:rsidRPr="00616F33" w:rsidRDefault="00502BB0" w:rsidP="00585405">
      <w:pPr>
        <w:pStyle w:val="Default"/>
        <w:snapToGrid w:val="0"/>
        <w:spacing w:line="276" w:lineRule="auto"/>
        <w:rPr>
          <w:rFonts w:ascii="Meiryo UI" w:eastAsia="Meiryo UI" w:hAnsi="Meiryo UI" w:cs="Meiryo UI"/>
          <w:sz w:val="21"/>
          <w:szCs w:val="21"/>
        </w:rPr>
      </w:pPr>
      <w:r w:rsidRPr="00616F33">
        <w:rPr>
          <w:rFonts w:ascii="Meiryo UI" w:eastAsia="Meiryo UI" w:hAnsi="Meiryo UI" w:cs="Meiryo UI" w:hint="eastAsia"/>
          <w:sz w:val="21"/>
          <w:szCs w:val="21"/>
        </w:rPr>
        <w:t>（８</w:t>
      </w:r>
      <w:r w:rsidR="00903183" w:rsidRPr="00616F33">
        <w:rPr>
          <w:rFonts w:ascii="Meiryo UI" w:eastAsia="Meiryo UI" w:hAnsi="Meiryo UI" w:cs="Meiryo UI" w:hint="eastAsia"/>
          <w:sz w:val="21"/>
          <w:szCs w:val="21"/>
        </w:rPr>
        <w:t>）運用状況の記録・保存</w:t>
      </w:r>
      <w:r w:rsidR="00903183" w:rsidRPr="00616F33">
        <w:rPr>
          <w:rFonts w:ascii="Meiryo UI" w:eastAsia="Meiryo UI" w:hAnsi="Meiryo UI" w:cs="Meiryo UI"/>
          <w:sz w:val="21"/>
          <w:szCs w:val="21"/>
        </w:rPr>
        <w:t xml:space="preserve"> </w:t>
      </w:r>
    </w:p>
    <w:p w14:paraId="3A30C9D7" w14:textId="77777777" w:rsidR="00903183" w:rsidRPr="00616F33" w:rsidRDefault="00903183" w:rsidP="00585405">
      <w:pPr>
        <w:pStyle w:val="Default"/>
        <w:numPr>
          <w:ilvl w:val="0"/>
          <w:numId w:val="2"/>
        </w:numPr>
        <w:snapToGrid w:val="0"/>
        <w:spacing w:line="276" w:lineRule="auto"/>
        <w:rPr>
          <w:rFonts w:ascii="Meiryo UI" w:eastAsia="Meiryo UI" w:hAnsi="Meiryo UI" w:cs="Meiryo UI"/>
          <w:sz w:val="21"/>
          <w:szCs w:val="21"/>
        </w:rPr>
      </w:pPr>
      <w:r w:rsidRPr="00616F33">
        <w:rPr>
          <w:rFonts w:ascii="Meiryo UI" w:eastAsia="Meiryo UI" w:hAnsi="Meiryo UI" w:cs="Meiryo UI" w:hint="eastAsia"/>
          <w:sz w:val="21"/>
          <w:szCs w:val="21"/>
        </w:rPr>
        <w:t>本規程に定める運用が適切に行われているか確認できるようにするため、入退室管理等の運用状況について適切に記録する。</w:t>
      </w:r>
      <w:r w:rsidRPr="00616F33">
        <w:rPr>
          <w:rFonts w:ascii="Meiryo UI" w:eastAsia="Meiryo UI" w:hAnsi="Meiryo UI" w:cs="Meiryo UI"/>
          <w:sz w:val="21"/>
          <w:szCs w:val="21"/>
        </w:rPr>
        <w:t xml:space="preserve"> </w:t>
      </w:r>
    </w:p>
    <w:p w14:paraId="7CBC2122" w14:textId="33C88BC6" w:rsidR="00903183" w:rsidRPr="00616F33" w:rsidRDefault="00D0729D" w:rsidP="00585405">
      <w:pPr>
        <w:pStyle w:val="Default"/>
        <w:numPr>
          <w:ilvl w:val="0"/>
          <w:numId w:val="2"/>
        </w:numPr>
        <w:snapToGrid w:val="0"/>
        <w:spacing w:line="276" w:lineRule="auto"/>
        <w:rPr>
          <w:rFonts w:ascii="Meiryo UI" w:eastAsia="Meiryo UI" w:hAnsi="Meiryo UI" w:cs="Meiryo UI"/>
          <w:sz w:val="21"/>
          <w:szCs w:val="21"/>
        </w:rPr>
      </w:pPr>
      <w:r>
        <w:rPr>
          <w:rFonts w:ascii="Meiryo UI" w:eastAsia="Meiryo UI" w:hAnsi="Meiryo UI" w:cs="Meiryo UI" w:hint="eastAsia"/>
          <w:sz w:val="21"/>
          <w:szCs w:val="21"/>
        </w:rPr>
        <w:t>サーバ</w:t>
      </w:r>
      <w:r w:rsidR="00903183" w:rsidRPr="00616F33">
        <w:rPr>
          <w:rFonts w:ascii="Meiryo UI" w:eastAsia="Meiryo UI" w:hAnsi="Meiryo UI" w:cs="Meiryo UI" w:hint="eastAsia"/>
          <w:sz w:val="21"/>
          <w:szCs w:val="21"/>
        </w:rPr>
        <w:t>室及び</w:t>
      </w:r>
      <w:r w:rsidR="00793A5E" w:rsidRPr="00616F33">
        <w:rPr>
          <w:rFonts w:ascii="Meiryo UI" w:eastAsia="Meiryo UI" w:hAnsi="Meiryo UI" w:cs="Meiryo UI" w:hint="eastAsia"/>
          <w:sz w:val="21"/>
          <w:szCs w:val="21"/>
        </w:rPr>
        <w:t>○○</w:t>
      </w:r>
      <w:r w:rsidR="00903183" w:rsidRPr="00616F33">
        <w:rPr>
          <w:rFonts w:ascii="Meiryo UI" w:eastAsia="Meiryo UI" w:hAnsi="Meiryo UI" w:cs="Meiryo UI" w:hint="eastAsia"/>
          <w:sz w:val="21"/>
          <w:szCs w:val="21"/>
        </w:rPr>
        <w:t>研究室の入退室記録並びに</w:t>
      </w:r>
      <w:r w:rsidR="00585405">
        <w:rPr>
          <w:rFonts w:ascii="Meiryo UI" w:eastAsia="Meiryo UI" w:hAnsi="Meiryo UI" w:cs="Meiryo UI" w:hint="eastAsia"/>
          <w:sz w:val="21"/>
          <w:szCs w:val="21"/>
        </w:rPr>
        <w:t>外付け</w:t>
      </w:r>
      <w:r w:rsidR="00CC3A8F">
        <w:rPr>
          <w:rFonts w:ascii="Meiryo UI" w:eastAsia="Meiryo UI" w:hAnsi="Meiryo UI" w:cs="Meiryo UI" w:hint="eastAsia"/>
          <w:sz w:val="21"/>
          <w:szCs w:val="21"/>
        </w:rPr>
        <w:t>H</w:t>
      </w:r>
      <w:r w:rsidR="00CC3A8F">
        <w:rPr>
          <w:rFonts w:ascii="Meiryo UI" w:eastAsia="Meiryo UI" w:hAnsi="Meiryo UI" w:cs="Meiryo UI"/>
          <w:sz w:val="21"/>
          <w:szCs w:val="21"/>
        </w:rPr>
        <w:t>DD</w:t>
      </w:r>
      <w:r w:rsidR="00903183" w:rsidRPr="00616F33">
        <w:rPr>
          <w:rFonts w:ascii="Meiryo UI" w:eastAsia="Meiryo UI" w:hAnsi="Meiryo UI" w:cs="Meiryo UI" w:hint="eastAsia"/>
          <w:sz w:val="21"/>
          <w:szCs w:val="21"/>
        </w:rPr>
        <w:t>の管理台帳の記録に関しては、</w:t>
      </w:r>
      <w:r w:rsidR="00CC3A8F">
        <w:rPr>
          <w:rFonts w:ascii="Meiryo UI" w:eastAsia="Meiryo UI" w:hAnsi="Meiryo UI" w:cs="Meiryo UI" w:hint="eastAsia"/>
          <w:sz w:val="21"/>
          <w:szCs w:val="21"/>
        </w:rPr>
        <w:t>N</w:t>
      </w:r>
      <w:r w:rsidR="00CC3A8F">
        <w:rPr>
          <w:rFonts w:ascii="Meiryo UI" w:eastAsia="Meiryo UI" w:hAnsi="Meiryo UI" w:cs="Meiryo UI"/>
          <w:sz w:val="21"/>
          <w:szCs w:val="21"/>
        </w:rPr>
        <w:t>DB</w:t>
      </w:r>
      <w:r w:rsidR="00CC3A8F">
        <w:rPr>
          <w:rFonts w:ascii="Meiryo UI" w:eastAsia="Meiryo UI" w:hAnsi="Meiryo UI" w:cs="Meiryo UI" w:hint="eastAsia"/>
          <w:sz w:val="21"/>
          <w:szCs w:val="21"/>
        </w:rPr>
        <w:t>データ</w:t>
      </w:r>
      <w:r w:rsidR="00903183" w:rsidRPr="00616F33">
        <w:rPr>
          <w:rFonts w:ascii="Meiryo UI" w:eastAsia="Meiryo UI" w:hAnsi="Meiryo UI" w:cs="Meiryo UI" w:hint="eastAsia"/>
          <w:sz w:val="21"/>
          <w:szCs w:val="21"/>
        </w:rPr>
        <w:t>の利用期間終了後、１年間保存すること。</w:t>
      </w:r>
      <w:r w:rsidR="00903183" w:rsidRPr="00616F33">
        <w:rPr>
          <w:rFonts w:ascii="Meiryo UI" w:eastAsia="Meiryo UI" w:hAnsi="Meiryo UI" w:cs="Meiryo UI"/>
          <w:sz w:val="21"/>
          <w:szCs w:val="21"/>
        </w:rPr>
        <w:t xml:space="preserve"> </w:t>
      </w:r>
    </w:p>
    <w:p w14:paraId="585001FF" w14:textId="33F35C4F" w:rsidR="00903183" w:rsidRPr="00616F33" w:rsidRDefault="00A66D19" w:rsidP="00585405">
      <w:pPr>
        <w:pStyle w:val="Default"/>
        <w:numPr>
          <w:ilvl w:val="0"/>
          <w:numId w:val="2"/>
        </w:numPr>
        <w:snapToGrid w:val="0"/>
        <w:spacing w:line="276" w:lineRule="auto"/>
        <w:rPr>
          <w:rFonts w:ascii="Meiryo UI" w:eastAsia="Meiryo UI" w:hAnsi="Meiryo UI" w:cs="Meiryo UI"/>
          <w:sz w:val="21"/>
          <w:szCs w:val="21"/>
        </w:rPr>
      </w:pPr>
      <w:r w:rsidRPr="00616F33">
        <w:rPr>
          <w:rFonts w:ascii="Meiryo UI" w:eastAsia="Meiryo UI" w:hAnsi="Meiryo UI" w:cs="Meiryo UI"/>
          <w:sz w:val="21"/>
          <w:szCs w:val="21"/>
        </w:rPr>
        <w:t>端末</w:t>
      </w:r>
      <w:r w:rsidR="00903183" w:rsidRPr="00616F33">
        <w:rPr>
          <w:rFonts w:ascii="Meiryo UI" w:eastAsia="Meiryo UI" w:hAnsi="Meiryo UI" w:cs="Meiryo UI" w:hint="eastAsia"/>
          <w:sz w:val="21"/>
          <w:szCs w:val="21"/>
        </w:rPr>
        <w:t>へのアクセスログは、</w:t>
      </w:r>
      <w:r w:rsidR="00CC3A8F">
        <w:rPr>
          <w:rFonts w:ascii="Meiryo UI" w:eastAsia="Meiryo UI" w:hAnsi="Meiryo UI" w:cs="Meiryo UI" w:hint="eastAsia"/>
          <w:sz w:val="21"/>
          <w:szCs w:val="21"/>
        </w:rPr>
        <w:t>N</w:t>
      </w:r>
      <w:r w:rsidR="00CC3A8F">
        <w:rPr>
          <w:rFonts w:ascii="Meiryo UI" w:eastAsia="Meiryo UI" w:hAnsi="Meiryo UI" w:cs="Meiryo UI"/>
          <w:sz w:val="21"/>
          <w:szCs w:val="21"/>
        </w:rPr>
        <w:t>DB</w:t>
      </w:r>
      <w:r w:rsidR="00CC3A8F">
        <w:rPr>
          <w:rFonts w:ascii="Meiryo UI" w:eastAsia="Meiryo UI" w:hAnsi="Meiryo UI" w:cs="Meiryo UI" w:hint="eastAsia"/>
          <w:sz w:val="21"/>
          <w:szCs w:val="21"/>
        </w:rPr>
        <w:t>データ</w:t>
      </w:r>
      <w:r w:rsidR="00903183" w:rsidRPr="00616F33">
        <w:rPr>
          <w:rFonts w:ascii="Meiryo UI" w:eastAsia="Meiryo UI" w:hAnsi="Meiryo UI" w:cs="Meiryo UI" w:hint="eastAsia"/>
          <w:sz w:val="21"/>
          <w:szCs w:val="21"/>
        </w:rPr>
        <w:t>の利用期間終了後、１年間保存すること。</w:t>
      </w:r>
      <w:r w:rsidR="00903183" w:rsidRPr="00616F33">
        <w:rPr>
          <w:rFonts w:ascii="Meiryo UI" w:eastAsia="Meiryo UI" w:hAnsi="Meiryo UI" w:cs="Meiryo UI"/>
          <w:sz w:val="21"/>
          <w:szCs w:val="21"/>
        </w:rPr>
        <w:t xml:space="preserve"> </w:t>
      </w:r>
    </w:p>
    <w:p w14:paraId="10697C2A" w14:textId="06A87B19" w:rsidR="00903183" w:rsidRPr="00616F33" w:rsidRDefault="00CC3A8F" w:rsidP="00585405">
      <w:pPr>
        <w:pStyle w:val="Default"/>
        <w:numPr>
          <w:ilvl w:val="0"/>
          <w:numId w:val="2"/>
        </w:numPr>
        <w:snapToGrid w:val="0"/>
        <w:spacing w:line="276" w:lineRule="auto"/>
        <w:rPr>
          <w:rFonts w:ascii="Meiryo UI" w:eastAsia="Meiryo UI" w:hAnsi="Meiryo UI" w:cs="Meiryo UI"/>
          <w:sz w:val="21"/>
          <w:szCs w:val="21"/>
        </w:rPr>
      </w:pPr>
      <w:r>
        <w:rPr>
          <w:rFonts w:ascii="Meiryo UI" w:eastAsia="Meiryo UI" w:hAnsi="Meiryo UI" w:cs="Meiryo UI" w:hint="eastAsia"/>
          <w:sz w:val="21"/>
          <w:szCs w:val="21"/>
        </w:rPr>
        <w:t>N</w:t>
      </w:r>
      <w:r>
        <w:rPr>
          <w:rFonts w:ascii="Meiryo UI" w:eastAsia="Meiryo UI" w:hAnsi="Meiryo UI" w:cs="Meiryo UI"/>
          <w:sz w:val="21"/>
          <w:szCs w:val="21"/>
        </w:rPr>
        <w:t>DB</w:t>
      </w:r>
      <w:r>
        <w:rPr>
          <w:rFonts w:ascii="Meiryo UI" w:eastAsia="Meiryo UI" w:hAnsi="Meiryo UI" w:cs="Meiryo UI" w:hint="eastAsia"/>
          <w:sz w:val="21"/>
          <w:szCs w:val="21"/>
        </w:rPr>
        <w:t>データ</w:t>
      </w:r>
      <w:r w:rsidR="00903183" w:rsidRPr="00616F33">
        <w:rPr>
          <w:rFonts w:ascii="Meiryo UI" w:eastAsia="Meiryo UI" w:hAnsi="Meiryo UI" w:cs="Meiryo UI" w:hint="eastAsia"/>
          <w:sz w:val="21"/>
          <w:szCs w:val="21"/>
        </w:rPr>
        <w:t>を廃棄した場合には、廃棄した日時、廃棄した者、廃棄場所、廃棄方法を記録し、</w:t>
      </w:r>
      <w:r>
        <w:rPr>
          <w:rFonts w:ascii="Meiryo UI" w:eastAsia="Meiryo UI" w:hAnsi="Meiryo UI" w:cs="Meiryo UI" w:hint="eastAsia"/>
          <w:sz w:val="21"/>
          <w:szCs w:val="21"/>
        </w:rPr>
        <w:lastRenderedPageBreak/>
        <w:t>N</w:t>
      </w:r>
      <w:r>
        <w:rPr>
          <w:rFonts w:ascii="Meiryo UI" w:eastAsia="Meiryo UI" w:hAnsi="Meiryo UI" w:cs="Meiryo UI"/>
          <w:sz w:val="21"/>
          <w:szCs w:val="21"/>
        </w:rPr>
        <w:t>DB</w:t>
      </w:r>
      <w:r>
        <w:rPr>
          <w:rFonts w:ascii="Meiryo UI" w:eastAsia="Meiryo UI" w:hAnsi="Meiryo UI" w:cs="Meiryo UI" w:hint="eastAsia"/>
          <w:sz w:val="21"/>
          <w:szCs w:val="21"/>
        </w:rPr>
        <w:t>データ</w:t>
      </w:r>
      <w:r w:rsidR="00903183" w:rsidRPr="00616F33">
        <w:rPr>
          <w:rFonts w:ascii="Meiryo UI" w:eastAsia="Meiryo UI" w:hAnsi="Meiryo UI" w:cs="Meiryo UI" w:hint="eastAsia"/>
          <w:sz w:val="21"/>
          <w:szCs w:val="21"/>
        </w:rPr>
        <w:t>の利用期間終了後、１年間保存する。</w:t>
      </w:r>
      <w:r w:rsidR="00903183" w:rsidRPr="00616F33">
        <w:rPr>
          <w:rFonts w:ascii="Meiryo UI" w:eastAsia="Meiryo UI" w:hAnsi="Meiryo UI" w:cs="Meiryo UI"/>
          <w:sz w:val="21"/>
          <w:szCs w:val="21"/>
        </w:rPr>
        <w:t xml:space="preserve"> </w:t>
      </w:r>
    </w:p>
    <w:p w14:paraId="39CD19A5" w14:textId="77777777" w:rsidR="00BC127D" w:rsidRPr="00DF53AC" w:rsidRDefault="00BC127D" w:rsidP="00585405">
      <w:pPr>
        <w:pStyle w:val="Default"/>
        <w:snapToGrid w:val="0"/>
        <w:spacing w:line="276" w:lineRule="auto"/>
        <w:ind w:leftChars="100" w:left="210"/>
        <w:rPr>
          <w:rFonts w:ascii="Meiryo UI" w:eastAsia="Meiryo UI" w:hAnsi="Meiryo UI" w:cs="Meiryo UI"/>
          <w:sz w:val="21"/>
          <w:szCs w:val="21"/>
        </w:rPr>
      </w:pPr>
    </w:p>
    <w:p w14:paraId="0C5DA63D" w14:textId="77777777" w:rsidR="00903183" w:rsidRPr="00616F33" w:rsidRDefault="00502BB0" w:rsidP="00585405">
      <w:pPr>
        <w:pStyle w:val="Default"/>
        <w:snapToGrid w:val="0"/>
        <w:spacing w:line="276" w:lineRule="auto"/>
        <w:ind w:rightChars="167" w:right="351"/>
        <w:rPr>
          <w:rFonts w:ascii="Meiryo UI" w:eastAsia="Meiryo UI" w:hAnsi="Meiryo UI" w:cs="Meiryo UI"/>
          <w:sz w:val="21"/>
          <w:szCs w:val="21"/>
        </w:rPr>
      </w:pPr>
      <w:r w:rsidRPr="00616F33">
        <w:rPr>
          <w:rFonts w:ascii="Meiryo UI" w:eastAsia="Meiryo UI" w:hAnsi="Meiryo UI" w:cs="Meiryo UI" w:hint="eastAsia"/>
          <w:sz w:val="21"/>
          <w:szCs w:val="21"/>
        </w:rPr>
        <w:t>（９</w:t>
      </w:r>
      <w:r w:rsidR="00903183" w:rsidRPr="00616F33">
        <w:rPr>
          <w:rFonts w:ascii="Meiryo UI" w:eastAsia="Meiryo UI" w:hAnsi="Meiryo UI" w:cs="Meiryo UI" w:hint="eastAsia"/>
          <w:sz w:val="21"/>
          <w:szCs w:val="21"/>
        </w:rPr>
        <w:t>）緊急時の事業継続等</w:t>
      </w:r>
      <w:r w:rsidR="00903183" w:rsidRPr="00616F33">
        <w:rPr>
          <w:rFonts w:ascii="Meiryo UI" w:eastAsia="Meiryo UI" w:hAnsi="Meiryo UI" w:cs="Meiryo UI"/>
          <w:sz w:val="21"/>
          <w:szCs w:val="21"/>
        </w:rPr>
        <w:t xml:space="preserve"> </w:t>
      </w:r>
    </w:p>
    <w:p w14:paraId="7FBF16B9" w14:textId="4562321D" w:rsidR="00903183" w:rsidRPr="00616F33" w:rsidRDefault="00903183" w:rsidP="00585405">
      <w:pPr>
        <w:pStyle w:val="Default"/>
        <w:numPr>
          <w:ilvl w:val="0"/>
          <w:numId w:val="2"/>
        </w:numPr>
        <w:snapToGrid w:val="0"/>
        <w:spacing w:line="276" w:lineRule="auto"/>
        <w:rPr>
          <w:rFonts w:ascii="Meiryo UI" w:eastAsia="Meiryo UI" w:hAnsi="Meiryo UI" w:cs="Meiryo UI"/>
          <w:sz w:val="21"/>
          <w:szCs w:val="21"/>
        </w:rPr>
      </w:pPr>
      <w:r w:rsidRPr="00616F33">
        <w:rPr>
          <w:rFonts w:ascii="Meiryo UI" w:eastAsia="Meiryo UI" w:hAnsi="Meiryo UI" w:cs="Meiryo UI" w:hint="eastAsia"/>
          <w:sz w:val="21"/>
          <w:szCs w:val="21"/>
        </w:rPr>
        <w:t>大規模災害等の不測の事態により、</w:t>
      </w:r>
      <w:r w:rsidR="00116509">
        <w:rPr>
          <w:rFonts w:ascii="Meiryo UI" w:eastAsia="Meiryo UI" w:hAnsi="Meiryo UI" w:cs="Meiryo UI" w:hint="eastAsia"/>
          <w:sz w:val="21"/>
          <w:szCs w:val="21"/>
        </w:rPr>
        <w:t>N</w:t>
      </w:r>
      <w:r w:rsidR="00116509">
        <w:rPr>
          <w:rFonts w:ascii="Meiryo UI" w:eastAsia="Meiryo UI" w:hAnsi="Meiryo UI" w:cs="Meiryo UI"/>
          <w:sz w:val="21"/>
          <w:szCs w:val="21"/>
        </w:rPr>
        <w:t>DB</w:t>
      </w:r>
      <w:r w:rsidR="00116509">
        <w:rPr>
          <w:rFonts w:ascii="Meiryo UI" w:eastAsia="Meiryo UI" w:hAnsi="Meiryo UI" w:cs="Meiryo UI" w:hint="eastAsia"/>
          <w:sz w:val="21"/>
          <w:szCs w:val="21"/>
        </w:rPr>
        <w:t>データ</w:t>
      </w:r>
      <w:r w:rsidRPr="00616F33">
        <w:rPr>
          <w:rFonts w:ascii="Meiryo UI" w:eastAsia="Meiryo UI" w:hAnsi="Meiryo UI" w:cs="Meiryo UI" w:hint="eastAsia"/>
          <w:sz w:val="21"/>
          <w:szCs w:val="21"/>
        </w:rPr>
        <w:t>の紛失、漏えい等があった場合には速やかに厚生労働省へ連絡し、事後の対応を協議する。</w:t>
      </w:r>
      <w:r w:rsidRPr="00616F33">
        <w:rPr>
          <w:rFonts w:ascii="Meiryo UI" w:eastAsia="Meiryo UI" w:hAnsi="Meiryo UI" w:cs="Meiryo UI"/>
          <w:sz w:val="21"/>
          <w:szCs w:val="21"/>
        </w:rPr>
        <w:t xml:space="preserve"> </w:t>
      </w:r>
    </w:p>
    <w:p w14:paraId="60D7A99F" w14:textId="632959D3" w:rsidR="00903183" w:rsidRPr="00616F33" w:rsidRDefault="00903183" w:rsidP="00585405">
      <w:pPr>
        <w:pStyle w:val="Default"/>
        <w:numPr>
          <w:ilvl w:val="0"/>
          <w:numId w:val="2"/>
        </w:numPr>
        <w:snapToGrid w:val="0"/>
        <w:spacing w:line="276" w:lineRule="auto"/>
        <w:rPr>
          <w:rFonts w:ascii="Meiryo UI" w:eastAsia="Meiryo UI" w:hAnsi="Meiryo UI" w:cs="Meiryo UI"/>
          <w:sz w:val="21"/>
          <w:szCs w:val="21"/>
        </w:rPr>
      </w:pPr>
      <w:r w:rsidRPr="00616F33">
        <w:rPr>
          <w:rFonts w:ascii="Meiryo UI" w:eastAsia="Meiryo UI" w:hAnsi="Meiryo UI" w:cs="Meiryo UI" w:hint="eastAsia"/>
          <w:sz w:val="21"/>
          <w:szCs w:val="21"/>
        </w:rPr>
        <w:t>また、予期せぬデータの滅失による研究事業の遅滞、中断等の事態を避けるため、中間生成物については、定期的にバックアップをとり、外付け</w:t>
      </w:r>
      <w:r w:rsidR="007F1EDB">
        <w:rPr>
          <w:rFonts w:ascii="Meiryo UI" w:eastAsia="Meiryo UI" w:hAnsi="Meiryo UI" w:cs="Meiryo UI" w:hint="eastAsia"/>
          <w:sz w:val="21"/>
          <w:szCs w:val="21"/>
        </w:rPr>
        <w:t>ＨＤＤ</w:t>
      </w:r>
      <w:r w:rsidRPr="00616F33">
        <w:rPr>
          <w:rFonts w:ascii="Meiryo UI" w:eastAsia="Meiryo UI" w:hAnsi="Meiryo UI" w:cs="Meiryo UI" w:hint="eastAsia"/>
          <w:sz w:val="21"/>
          <w:szCs w:val="21"/>
        </w:rPr>
        <w:t>に保存する。</w:t>
      </w:r>
      <w:r w:rsidRPr="00616F33">
        <w:rPr>
          <w:rFonts w:ascii="Meiryo UI" w:eastAsia="Meiryo UI" w:hAnsi="Meiryo UI" w:cs="Meiryo UI"/>
          <w:sz w:val="21"/>
          <w:szCs w:val="21"/>
        </w:rPr>
        <w:t xml:space="preserve"> </w:t>
      </w:r>
    </w:p>
    <w:p w14:paraId="4C9320B0" w14:textId="77777777" w:rsidR="002D4D57" w:rsidRPr="00616F33" w:rsidRDefault="002D4D57" w:rsidP="00585405">
      <w:pPr>
        <w:pStyle w:val="Default"/>
        <w:snapToGrid w:val="0"/>
        <w:spacing w:line="276" w:lineRule="auto"/>
        <w:ind w:left="570"/>
        <w:rPr>
          <w:rFonts w:ascii="Meiryo UI" w:eastAsia="Meiryo UI" w:hAnsi="Meiryo UI" w:cs="Meiryo UI"/>
          <w:sz w:val="21"/>
          <w:szCs w:val="21"/>
        </w:rPr>
      </w:pPr>
    </w:p>
    <w:p w14:paraId="4359D74E" w14:textId="77777777" w:rsidR="00903183" w:rsidRPr="00616F33" w:rsidRDefault="00903183" w:rsidP="00585405">
      <w:pPr>
        <w:pStyle w:val="Default"/>
        <w:snapToGrid w:val="0"/>
        <w:spacing w:line="276" w:lineRule="auto"/>
        <w:ind w:right="504"/>
        <w:rPr>
          <w:rFonts w:ascii="Meiryo UI" w:eastAsia="Meiryo UI" w:hAnsi="Meiryo UI" w:cs="Meiryo UI"/>
          <w:sz w:val="21"/>
          <w:szCs w:val="21"/>
        </w:rPr>
      </w:pPr>
      <w:r w:rsidRPr="00616F33">
        <w:rPr>
          <w:rFonts w:ascii="Meiryo UI" w:eastAsia="Meiryo UI" w:hAnsi="Meiryo UI" w:cs="Meiryo UI" w:hint="eastAsia"/>
          <w:sz w:val="21"/>
          <w:szCs w:val="21"/>
        </w:rPr>
        <w:t>４．内部監査</w:t>
      </w:r>
      <w:r w:rsidRPr="00616F33">
        <w:rPr>
          <w:rFonts w:ascii="Meiryo UI" w:eastAsia="Meiryo UI" w:hAnsi="Meiryo UI" w:cs="Meiryo UI"/>
          <w:sz w:val="21"/>
          <w:szCs w:val="21"/>
        </w:rPr>
        <w:t xml:space="preserve"> </w:t>
      </w:r>
    </w:p>
    <w:p w14:paraId="68A59D3B" w14:textId="60C6E3F7" w:rsidR="009444AF" w:rsidRPr="00616F33" w:rsidRDefault="00903183" w:rsidP="00585405">
      <w:pPr>
        <w:pStyle w:val="Default"/>
        <w:snapToGrid w:val="0"/>
        <w:spacing w:line="276" w:lineRule="auto"/>
        <w:ind w:leftChars="100" w:left="210"/>
        <w:rPr>
          <w:rFonts w:ascii="Meiryo UI" w:eastAsia="Meiryo UI" w:hAnsi="Meiryo UI" w:cs="Meiryo UI"/>
          <w:sz w:val="21"/>
          <w:szCs w:val="21"/>
        </w:rPr>
      </w:pPr>
      <w:r w:rsidRPr="00616F33">
        <w:rPr>
          <w:rFonts w:ascii="Meiryo UI" w:eastAsia="Meiryo UI" w:hAnsi="Meiryo UI" w:cs="Meiryo UI" w:hint="eastAsia"/>
          <w:sz w:val="21"/>
          <w:szCs w:val="21"/>
        </w:rPr>
        <w:t>本規程に定める運用が適切に行われているか確認することを目的として、「</w:t>
      </w:r>
      <w:r w:rsidR="00116509">
        <w:rPr>
          <w:rFonts w:ascii="Meiryo UI" w:eastAsia="Meiryo UI" w:hAnsi="Meiryo UI" w:cs="Meiryo UI" w:hint="eastAsia"/>
          <w:sz w:val="21"/>
          <w:szCs w:val="21"/>
        </w:rPr>
        <w:t>N</w:t>
      </w:r>
      <w:r w:rsidR="00116509">
        <w:rPr>
          <w:rFonts w:ascii="Meiryo UI" w:eastAsia="Meiryo UI" w:hAnsi="Meiryo UI" w:cs="Meiryo UI"/>
          <w:sz w:val="21"/>
          <w:szCs w:val="21"/>
        </w:rPr>
        <w:t>DB</w:t>
      </w:r>
      <w:r w:rsidR="00116509">
        <w:rPr>
          <w:rFonts w:ascii="Meiryo UI" w:eastAsia="Meiryo UI" w:hAnsi="Meiryo UI" w:cs="Meiryo UI" w:hint="eastAsia"/>
          <w:sz w:val="21"/>
          <w:szCs w:val="21"/>
        </w:rPr>
        <w:t>データ</w:t>
      </w:r>
      <w:r w:rsidRPr="00616F33">
        <w:rPr>
          <w:rFonts w:ascii="Meiryo UI" w:eastAsia="Meiryo UI" w:hAnsi="Meiryo UI" w:cs="Meiryo UI" w:hint="eastAsia"/>
          <w:sz w:val="21"/>
          <w:szCs w:val="21"/>
        </w:rPr>
        <w:t>の利用に当たっての内部監査（自己点検）規程」を作成</w:t>
      </w:r>
      <w:r w:rsidR="009444AF" w:rsidRPr="00616F33">
        <w:rPr>
          <w:rFonts w:ascii="Meiryo UI" w:eastAsia="Meiryo UI" w:hAnsi="Meiryo UI" w:cs="Meiryo UI" w:hint="eastAsia"/>
          <w:sz w:val="21"/>
          <w:szCs w:val="21"/>
        </w:rPr>
        <w:t>する。この規程に基づき、内部監査（自己点検）を6ヶ月毎に実施する。</w:t>
      </w:r>
    </w:p>
    <w:p w14:paraId="348DCEBB" w14:textId="13E6BE88" w:rsidR="00903183" w:rsidRPr="00616F33" w:rsidRDefault="00903183" w:rsidP="00585405">
      <w:pPr>
        <w:pStyle w:val="Default"/>
        <w:snapToGrid w:val="0"/>
        <w:spacing w:line="276" w:lineRule="auto"/>
        <w:ind w:leftChars="100" w:left="210"/>
        <w:rPr>
          <w:rFonts w:ascii="Meiryo UI" w:eastAsia="Meiryo UI" w:hAnsi="Meiryo UI" w:cs="Meiryo UI"/>
          <w:sz w:val="21"/>
          <w:szCs w:val="21"/>
        </w:rPr>
      </w:pPr>
      <w:r w:rsidRPr="00616F33">
        <w:rPr>
          <w:rFonts w:ascii="Meiryo UI" w:eastAsia="Meiryo UI" w:hAnsi="Meiryo UI" w:cs="Meiryo UI" w:hint="eastAsia"/>
          <w:sz w:val="21"/>
          <w:szCs w:val="21"/>
        </w:rPr>
        <w:t>厚生労働省から、利用状況について</w:t>
      </w:r>
      <w:r w:rsidR="00116509">
        <w:rPr>
          <w:rFonts w:ascii="Meiryo UI" w:eastAsia="Meiryo UI" w:hAnsi="Meiryo UI" w:cs="Meiryo UI" w:hint="eastAsia"/>
          <w:sz w:val="21"/>
          <w:szCs w:val="21"/>
        </w:rPr>
        <w:t>N</w:t>
      </w:r>
      <w:r w:rsidR="00116509">
        <w:rPr>
          <w:rFonts w:ascii="Meiryo UI" w:eastAsia="Meiryo UI" w:hAnsi="Meiryo UI" w:cs="Meiryo UI"/>
          <w:sz w:val="21"/>
          <w:szCs w:val="21"/>
        </w:rPr>
        <w:t>DB</w:t>
      </w:r>
      <w:r w:rsidR="00116509">
        <w:rPr>
          <w:rFonts w:ascii="Meiryo UI" w:eastAsia="Meiryo UI" w:hAnsi="Meiryo UI" w:cs="Meiryo UI" w:hint="eastAsia"/>
          <w:sz w:val="21"/>
          <w:szCs w:val="21"/>
        </w:rPr>
        <w:t>に関する</w:t>
      </w:r>
      <w:r w:rsidRPr="00616F33">
        <w:rPr>
          <w:rFonts w:ascii="Meiryo UI" w:eastAsia="Meiryo UI" w:hAnsi="Meiryo UI" w:cs="Meiryo UI" w:hint="eastAsia"/>
          <w:sz w:val="21"/>
          <w:szCs w:val="21"/>
        </w:rPr>
        <w:t>利用規約に定める管理状況報告書の提出を求められた場合には、速やかに当該内部監査（自己点検）規程に従った監査を行い、その結果を厚生労働省へ報告する。</w:t>
      </w:r>
      <w:r w:rsidRPr="00616F33">
        <w:rPr>
          <w:rFonts w:ascii="Meiryo UI" w:eastAsia="Meiryo UI" w:hAnsi="Meiryo UI" w:cs="Meiryo UI"/>
          <w:sz w:val="21"/>
          <w:szCs w:val="21"/>
        </w:rPr>
        <w:t xml:space="preserve"> </w:t>
      </w:r>
    </w:p>
    <w:p w14:paraId="3F409DCC" w14:textId="77777777" w:rsidR="00664325" w:rsidRPr="00616F33" w:rsidRDefault="00664325" w:rsidP="00585405">
      <w:pPr>
        <w:pStyle w:val="Default"/>
        <w:snapToGrid w:val="0"/>
        <w:spacing w:line="276" w:lineRule="auto"/>
        <w:ind w:leftChars="100" w:left="210"/>
        <w:rPr>
          <w:rFonts w:ascii="Meiryo UI" w:eastAsia="Meiryo UI" w:hAnsi="Meiryo UI" w:cs="Meiryo UI"/>
          <w:sz w:val="21"/>
          <w:szCs w:val="21"/>
        </w:rPr>
      </w:pPr>
    </w:p>
    <w:p w14:paraId="2CF267FD" w14:textId="77777777" w:rsidR="00903183" w:rsidRPr="00616F33" w:rsidRDefault="00903183" w:rsidP="00585405">
      <w:pPr>
        <w:pStyle w:val="Default"/>
        <w:snapToGrid w:val="0"/>
        <w:spacing w:line="276" w:lineRule="auto"/>
        <w:rPr>
          <w:rFonts w:ascii="Meiryo UI" w:eastAsia="Meiryo UI" w:hAnsi="Meiryo UI" w:cs="Meiryo UI"/>
          <w:sz w:val="21"/>
          <w:szCs w:val="21"/>
        </w:rPr>
      </w:pPr>
      <w:r w:rsidRPr="00616F33">
        <w:rPr>
          <w:rFonts w:ascii="Meiryo UI" w:eastAsia="Meiryo UI" w:hAnsi="Meiryo UI" w:cs="Meiryo UI" w:hint="eastAsia"/>
          <w:sz w:val="21"/>
          <w:szCs w:val="21"/>
        </w:rPr>
        <w:t>５．外部からの問い合わせ</w:t>
      </w:r>
      <w:r w:rsidRPr="00616F33">
        <w:rPr>
          <w:rFonts w:ascii="Meiryo UI" w:eastAsia="Meiryo UI" w:hAnsi="Meiryo UI" w:cs="Meiryo UI"/>
          <w:sz w:val="21"/>
          <w:szCs w:val="21"/>
        </w:rPr>
        <w:t xml:space="preserve"> </w:t>
      </w:r>
    </w:p>
    <w:p w14:paraId="6A8C1652" w14:textId="05184764" w:rsidR="007A52F5" w:rsidRPr="00616F33" w:rsidRDefault="00116509" w:rsidP="00585405">
      <w:pPr>
        <w:snapToGrid w:val="0"/>
        <w:spacing w:line="276" w:lineRule="auto"/>
        <w:ind w:leftChars="100" w:left="210"/>
        <w:rPr>
          <w:rFonts w:ascii="Meiryo UI" w:eastAsia="Meiryo UI" w:hAnsi="Meiryo UI" w:cs="Meiryo UI"/>
          <w:szCs w:val="21"/>
        </w:rPr>
      </w:pPr>
      <w:r>
        <w:rPr>
          <w:rFonts w:ascii="Meiryo UI" w:eastAsia="Meiryo UI" w:hAnsi="Meiryo UI" w:cs="Meiryo UI" w:hint="eastAsia"/>
          <w:szCs w:val="21"/>
        </w:rPr>
        <w:t>N</w:t>
      </w:r>
      <w:r>
        <w:rPr>
          <w:rFonts w:ascii="Meiryo UI" w:eastAsia="Meiryo UI" w:hAnsi="Meiryo UI" w:cs="Meiryo UI"/>
          <w:szCs w:val="21"/>
        </w:rPr>
        <w:t>DB</w:t>
      </w:r>
      <w:r>
        <w:rPr>
          <w:rFonts w:ascii="Meiryo UI" w:eastAsia="Meiryo UI" w:hAnsi="Meiryo UI" w:cs="Meiryo UI" w:hint="eastAsia"/>
          <w:szCs w:val="21"/>
        </w:rPr>
        <w:t>データ</w:t>
      </w:r>
      <w:r w:rsidR="00903183" w:rsidRPr="00616F33">
        <w:rPr>
          <w:rFonts w:ascii="Meiryo UI" w:eastAsia="Meiryo UI" w:hAnsi="Meiryo UI" w:cs="Meiryo UI" w:hint="eastAsia"/>
          <w:szCs w:val="21"/>
        </w:rPr>
        <w:t>の利用にあたっては、国民の理解を得ることが重要であるため、当該利用について外部から問い合わせがあった場合には、原則として</w:t>
      </w:r>
      <w:r w:rsidR="00D36497">
        <w:rPr>
          <w:rFonts w:ascii="Meiryo UI" w:eastAsia="Meiryo UI" w:hAnsi="Meiryo UI" w:cs="Meiryo UI" w:hint="eastAsia"/>
          <w:szCs w:val="21"/>
        </w:rPr>
        <w:t>管理責任者</w:t>
      </w:r>
      <w:r w:rsidR="00903183" w:rsidRPr="00616F33">
        <w:rPr>
          <w:rFonts w:ascii="Meiryo UI" w:eastAsia="Meiryo UI" w:hAnsi="Meiryo UI" w:cs="Meiryo UI" w:hint="eastAsia"/>
          <w:szCs w:val="21"/>
        </w:rPr>
        <w:t>が対応することとする。</w:t>
      </w:r>
      <w:bookmarkEnd w:id="0"/>
    </w:p>
    <w:p w14:paraId="1B413796" w14:textId="77777777" w:rsidR="000E09D7" w:rsidRDefault="000E09D7" w:rsidP="000E09D7">
      <w:pPr>
        <w:snapToGrid w:val="0"/>
        <w:spacing w:line="360" w:lineRule="auto"/>
        <w:rPr>
          <w:rFonts w:ascii="ＭＳ Ｐ明朝" w:eastAsia="ＭＳ Ｐ明朝" w:hAnsi="ＭＳ Ｐ明朝"/>
          <w:szCs w:val="21"/>
        </w:rPr>
      </w:pPr>
    </w:p>
    <w:p w14:paraId="2FFE2945" w14:textId="77777777" w:rsidR="000E09D7" w:rsidRPr="00585405" w:rsidRDefault="000E09D7" w:rsidP="000E09D7">
      <w:pPr>
        <w:snapToGrid w:val="0"/>
        <w:ind w:leftChars="100" w:left="210"/>
        <w:rPr>
          <w:rFonts w:ascii="ＭＳ ゴシック" w:eastAsia="ＭＳ ゴシック" w:hAnsi="ＭＳ ゴシック"/>
          <w:szCs w:val="21"/>
        </w:rPr>
      </w:pPr>
    </w:p>
    <w:p w14:paraId="44820340" w14:textId="77777777" w:rsidR="000E09D7" w:rsidRPr="00585405" w:rsidRDefault="000E09D7" w:rsidP="000E09D7">
      <w:pPr>
        <w:snapToGrid w:val="0"/>
        <w:ind w:leftChars="100" w:left="210"/>
        <w:rPr>
          <w:rFonts w:ascii="ＭＳ ゴシック" w:eastAsia="ＭＳ ゴシック" w:hAnsi="ＭＳ ゴシック"/>
          <w:szCs w:val="21"/>
        </w:rPr>
      </w:pPr>
      <w:r w:rsidRPr="00585405">
        <w:rPr>
          <w:rFonts w:ascii="ＭＳ ゴシック" w:eastAsia="ＭＳ ゴシック" w:hAnsi="ＭＳ ゴシック" w:hint="eastAsia"/>
          <w:szCs w:val="21"/>
        </w:rPr>
        <w:t>付表１</w:t>
      </w:r>
    </w:p>
    <w:p w14:paraId="4AC37728" w14:textId="77777777" w:rsidR="000E09D7" w:rsidRPr="00585405" w:rsidRDefault="000E09D7" w:rsidP="000E09D7">
      <w:pPr>
        <w:snapToGrid w:val="0"/>
        <w:ind w:leftChars="100" w:left="210"/>
        <w:jc w:val="center"/>
        <w:rPr>
          <w:rFonts w:ascii="ＭＳ ゴシック" w:eastAsia="ＭＳ ゴシック" w:hAnsi="ＭＳ ゴシック"/>
          <w:szCs w:val="21"/>
        </w:rPr>
      </w:pPr>
      <w:r w:rsidRPr="00585405">
        <w:rPr>
          <w:rFonts w:ascii="ＭＳ ゴシック" w:eastAsia="ＭＳ ゴシック" w:hAnsi="ＭＳ ゴシック" w:hint="eastAsia"/>
          <w:szCs w:val="21"/>
        </w:rPr>
        <w:t>利用場所入退室管理台帳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1276"/>
        <w:gridCol w:w="1276"/>
        <w:gridCol w:w="2268"/>
        <w:gridCol w:w="1843"/>
      </w:tblGrid>
      <w:tr w:rsidR="000E09D7" w:rsidRPr="00585405" w14:paraId="49A2C7AC" w14:textId="77777777" w:rsidTr="00615C85">
        <w:tc>
          <w:tcPr>
            <w:tcW w:w="709" w:type="dxa"/>
            <w:tcBorders>
              <w:bottom w:val="double" w:sz="4" w:space="0" w:color="auto"/>
              <w:right w:val="double" w:sz="4" w:space="0" w:color="auto"/>
            </w:tcBorders>
          </w:tcPr>
          <w:p w14:paraId="47BF0941"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番号</w:t>
            </w:r>
          </w:p>
        </w:tc>
        <w:tc>
          <w:tcPr>
            <w:tcW w:w="2268" w:type="dxa"/>
            <w:tcBorders>
              <w:left w:val="double" w:sz="4" w:space="0" w:color="auto"/>
              <w:bottom w:val="double" w:sz="4" w:space="0" w:color="auto"/>
            </w:tcBorders>
          </w:tcPr>
          <w:p w14:paraId="06D2E6A5"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日付</w:t>
            </w:r>
          </w:p>
        </w:tc>
        <w:tc>
          <w:tcPr>
            <w:tcW w:w="1276" w:type="dxa"/>
            <w:tcBorders>
              <w:bottom w:val="double" w:sz="4" w:space="0" w:color="auto"/>
            </w:tcBorders>
          </w:tcPr>
          <w:p w14:paraId="63E70E39"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入室時間</w:t>
            </w:r>
          </w:p>
        </w:tc>
        <w:tc>
          <w:tcPr>
            <w:tcW w:w="1276" w:type="dxa"/>
            <w:tcBorders>
              <w:bottom w:val="double" w:sz="4" w:space="0" w:color="auto"/>
            </w:tcBorders>
          </w:tcPr>
          <w:p w14:paraId="32198915"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退室時間</w:t>
            </w:r>
          </w:p>
        </w:tc>
        <w:tc>
          <w:tcPr>
            <w:tcW w:w="2268" w:type="dxa"/>
            <w:tcBorders>
              <w:bottom w:val="double" w:sz="4" w:space="0" w:color="auto"/>
            </w:tcBorders>
          </w:tcPr>
          <w:p w14:paraId="18ACC572"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氏名</w:t>
            </w:r>
          </w:p>
        </w:tc>
        <w:tc>
          <w:tcPr>
            <w:tcW w:w="1843" w:type="dxa"/>
            <w:tcBorders>
              <w:bottom w:val="double" w:sz="4" w:space="0" w:color="auto"/>
            </w:tcBorders>
          </w:tcPr>
          <w:p w14:paraId="371F5F96"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解錠・施錠</w:t>
            </w:r>
          </w:p>
        </w:tc>
      </w:tr>
      <w:tr w:rsidR="000E09D7" w:rsidRPr="00585405" w14:paraId="66D94D22" w14:textId="77777777" w:rsidTr="00615C85">
        <w:tc>
          <w:tcPr>
            <w:tcW w:w="709" w:type="dxa"/>
            <w:tcBorders>
              <w:top w:val="double" w:sz="4" w:space="0" w:color="auto"/>
              <w:right w:val="double" w:sz="4" w:space="0" w:color="auto"/>
            </w:tcBorders>
            <w:vAlign w:val="center"/>
          </w:tcPr>
          <w:p w14:paraId="04D2E495" w14:textId="77777777" w:rsidR="000E09D7" w:rsidRPr="00585405" w:rsidRDefault="000E09D7" w:rsidP="00615C85">
            <w:pPr>
              <w:pStyle w:val="a7"/>
              <w:numPr>
                <w:ilvl w:val="0"/>
                <w:numId w:val="11"/>
              </w:numPr>
              <w:ind w:leftChars="0"/>
              <w:rPr>
                <w:rFonts w:ascii="ＭＳ ゴシック" w:eastAsia="ＭＳ ゴシック" w:hAnsi="ＭＳ ゴシック"/>
                <w:kern w:val="0"/>
                <w:sz w:val="20"/>
              </w:rPr>
            </w:pPr>
          </w:p>
        </w:tc>
        <w:tc>
          <w:tcPr>
            <w:tcW w:w="2268" w:type="dxa"/>
            <w:tcBorders>
              <w:top w:val="double" w:sz="4" w:space="0" w:color="auto"/>
              <w:left w:val="double" w:sz="4" w:space="0" w:color="auto"/>
            </w:tcBorders>
            <w:vAlign w:val="center"/>
          </w:tcPr>
          <w:p w14:paraId="2997EC77"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double" w:sz="4" w:space="0" w:color="auto"/>
            </w:tcBorders>
            <w:vAlign w:val="center"/>
          </w:tcPr>
          <w:p w14:paraId="44575DE2"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double" w:sz="4" w:space="0" w:color="auto"/>
            </w:tcBorders>
            <w:vAlign w:val="center"/>
          </w:tcPr>
          <w:p w14:paraId="66B979F8"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2268" w:type="dxa"/>
            <w:tcBorders>
              <w:top w:val="double" w:sz="4" w:space="0" w:color="auto"/>
            </w:tcBorders>
            <w:vAlign w:val="center"/>
          </w:tcPr>
          <w:p w14:paraId="74891B3F"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1843" w:type="dxa"/>
            <w:tcBorders>
              <w:top w:val="double" w:sz="4" w:space="0" w:color="auto"/>
            </w:tcBorders>
          </w:tcPr>
          <w:p w14:paraId="4AE73F44" w14:textId="77777777" w:rsidR="000E09D7" w:rsidRPr="00585405" w:rsidRDefault="000E09D7" w:rsidP="00615C85">
            <w:pPr>
              <w:pStyle w:val="a7"/>
              <w:ind w:leftChars="0" w:left="0"/>
              <w:jc w:val="left"/>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□解錠</w:t>
            </w:r>
          </w:p>
          <w:p w14:paraId="2472E574" w14:textId="77777777" w:rsidR="000E09D7" w:rsidRPr="00585405" w:rsidRDefault="000E09D7" w:rsidP="00615C85">
            <w:pPr>
              <w:pStyle w:val="a7"/>
              <w:ind w:leftChars="0" w:left="0"/>
              <w:jc w:val="left"/>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□施錠</w:t>
            </w:r>
          </w:p>
        </w:tc>
      </w:tr>
      <w:tr w:rsidR="000E09D7" w:rsidRPr="00585405" w14:paraId="66C59633" w14:textId="77777777" w:rsidTr="00615C85">
        <w:tc>
          <w:tcPr>
            <w:tcW w:w="709" w:type="dxa"/>
            <w:tcBorders>
              <w:right w:val="double" w:sz="4" w:space="0" w:color="auto"/>
            </w:tcBorders>
            <w:vAlign w:val="center"/>
          </w:tcPr>
          <w:p w14:paraId="397101D2" w14:textId="77777777" w:rsidR="000E09D7" w:rsidRPr="00585405" w:rsidRDefault="000E09D7" w:rsidP="00615C85">
            <w:pPr>
              <w:pStyle w:val="a7"/>
              <w:numPr>
                <w:ilvl w:val="0"/>
                <w:numId w:val="11"/>
              </w:numPr>
              <w:ind w:leftChars="0"/>
              <w:rPr>
                <w:rFonts w:ascii="ＭＳ ゴシック" w:eastAsia="ＭＳ ゴシック" w:hAnsi="ＭＳ ゴシック"/>
                <w:kern w:val="0"/>
                <w:sz w:val="20"/>
              </w:rPr>
            </w:pPr>
          </w:p>
        </w:tc>
        <w:tc>
          <w:tcPr>
            <w:tcW w:w="2268" w:type="dxa"/>
            <w:tcBorders>
              <w:left w:val="double" w:sz="4" w:space="0" w:color="auto"/>
            </w:tcBorders>
            <w:vAlign w:val="center"/>
          </w:tcPr>
          <w:p w14:paraId="3F5FA16B"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vAlign w:val="center"/>
          </w:tcPr>
          <w:p w14:paraId="52C04E53"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vAlign w:val="center"/>
          </w:tcPr>
          <w:p w14:paraId="3689B8CB"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2268" w:type="dxa"/>
            <w:vAlign w:val="center"/>
          </w:tcPr>
          <w:p w14:paraId="5C831A23"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1843" w:type="dxa"/>
          </w:tcPr>
          <w:p w14:paraId="2C8E9B1D" w14:textId="77777777" w:rsidR="000E09D7" w:rsidRPr="00585405" w:rsidRDefault="000E09D7" w:rsidP="00615C85">
            <w:pPr>
              <w:pStyle w:val="a7"/>
              <w:ind w:leftChars="0" w:left="0"/>
              <w:jc w:val="left"/>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□解錠</w:t>
            </w:r>
          </w:p>
          <w:p w14:paraId="75E17EAC" w14:textId="77777777" w:rsidR="000E09D7" w:rsidRPr="00585405" w:rsidRDefault="000E09D7" w:rsidP="00615C85">
            <w:pPr>
              <w:pStyle w:val="a7"/>
              <w:ind w:leftChars="0" w:left="0"/>
              <w:jc w:val="left"/>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□施錠</w:t>
            </w:r>
          </w:p>
        </w:tc>
      </w:tr>
      <w:tr w:rsidR="000E09D7" w:rsidRPr="00585405" w14:paraId="2B02F0A7" w14:textId="77777777" w:rsidTr="00615C85">
        <w:tc>
          <w:tcPr>
            <w:tcW w:w="709" w:type="dxa"/>
            <w:tcBorders>
              <w:right w:val="double" w:sz="4" w:space="0" w:color="auto"/>
            </w:tcBorders>
            <w:vAlign w:val="center"/>
          </w:tcPr>
          <w:p w14:paraId="45201D56" w14:textId="77777777" w:rsidR="000E09D7" w:rsidRPr="00585405" w:rsidRDefault="000E09D7" w:rsidP="00615C85">
            <w:pPr>
              <w:pStyle w:val="a7"/>
              <w:numPr>
                <w:ilvl w:val="0"/>
                <w:numId w:val="11"/>
              </w:numPr>
              <w:ind w:leftChars="0"/>
              <w:rPr>
                <w:rFonts w:ascii="ＭＳ ゴシック" w:eastAsia="ＭＳ ゴシック" w:hAnsi="ＭＳ ゴシック"/>
                <w:kern w:val="0"/>
                <w:sz w:val="20"/>
              </w:rPr>
            </w:pPr>
          </w:p>
        </w:tc>
        <w:tc>
          <w:tcPr>
            <w:tcW w:w="2268" w:type="dxa"/>
            <w:tcBorders>
              <w:left w:val="double" w:sz="4" w:space="0" w:color="auto"/>
            </w:tcBorders>
            <w:vAlign w:val="center"/>
          </w:tcPr>
          <w:p w14:paraId="7C123AEA"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vAlign w:val="center"/>
          </w:tcPr>
          <w:p w14:paraId="626B1892"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vAlign w:val="center"/>
          </w:tcPr>
          <w:p w14:paraId="419A72BA"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2268" w:type="dxa"/>
            <w:vAlign w:val="center"/>
          </w:tcPr>
          <w:p w14:paraId="5D3033AB"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1843" w:type="dxa"/>
          </w:tcPr>
          <w:p w14:paraId="1D3B08C1" w14:textId="77777777" w:rsidR="000E09D7" w:rsidRPr="00585405" w:rsidRDefault="000E09D7" w:rsidP="00615C85">
            <w:pPr>
              <w:pStyle w:val="a7"/>
              <w:ind w:leftChars="0" w:left="0"/>
              <w:jc w:val="left"/>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□解錠</w:t>
            </w:r>
          </w:p>
          <w:p w14:paraId="7CCBA196" w14:textId="77777777" w:rsidR="000E09D7" w:rsidRPr="00585405" w:rsidRDefault="000E09D7" w:rsidP="00615C85">
            <w:pPr>
              <w:pStyle w:val="a7"/>
              <w:ind w:leftChars="0" w:left="0"/>
              <w:jc w:val="left"/>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□施錠</w:t>
            </w:r>
          </w:p>
        </w:tc>
      </w:tr>
      <w:tr w:rsidR="000E09D7" w:rsidRPr="00585405" w14:paraId="032E7F99" w14:textId="77777777" w:rsidTr="00615C85">
        <w:tc>
          <w:tcPr>
            <w:tcW w:w="709" w:type="dxa"/>
            <w:tcBorders>
              <w:right w:val="double" w:sz="4" w:space="0" w:color="auto"/>
            </w:tcBorders>
            <w:vAlign w:val="center"/>
          </w:tcPr>
          <w:p w14:paraId="2AD70592" w14:textId="77777777" w:rsidR="000E09D7" w:rsidRPr="00585405" w:rsidRDefault="000E09D7" w:rsidP="00615C85">
            <w:pPr>
              <w:pStyle w:val="a7"/>
              <w:numPr>
                <w:ilvl w:val="0"/>
                <w:numId w:val="11"/>
              </w:numPr>
              <w:ind w:leftChars="0"/>
              <w:rPr>
                <w:rFonts w:ascii="ＭＳ ゴシック" w:eastAsia="ＭＳ ゴシック" w:hAnsi="ＭＳ ゴシック"/>
                <w:kern w:val="0"/>
                <w:sz w:val="20"/>
              </w:rPr>
            </w:pPr>
          </w:p>
        </w:tc>
        <w:tc>
          <w:tcPr>
            <w:tcW w:w="2268" w:type="dxa"/>
            <w:tcBorders>
              <w:left w:val="double" w:sz="4" w:space="0" w:color="auto"/>
            </w:tcBorders>
            <w:vAlign w:val="center"/>
          </w:tcPr>
          <w:p w14:paraId="15FD6FC8"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vAlign w:val="center"/>
          </w:tcPr>
          <w:p w14:paraId="36B618E9"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vAlign w:val="center"/>
          </w:tcPr>
          <w:p w14:paraId="02E6608A"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2268" w:type="dxa"/>
            <w:vAlign w:val="center"/>
          </w:tcPr>
          <w:p w14:paraId="5B1242F5"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1843" w:type="dxa"/>
          </w:tcPr>
          <w:p w14:paraId="669F8D04" w14:textId="77777777" w:rsidR="000E09D7" w:rsidRPr="00585405" w:rsidRDefault="000E09D7" w:rsidP="00615C85">
            <w:pPr>
              <w:pStyle w:val="a7"/>
              <w:ind w:leftChars="0" w:left="0"/>
              <w:jc w:val="left"/>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□解錠</w:t>
            </w:r>
          </w:p>
          <w:p w14:paraId="11F1C565" w14:textId="77777777" w:rsidR="000E09D7" w:rsidRPr="00585405" w:rsidRDefault="000E09D7" w:rsidP="00615C85">
            <w:pPr>
              <w:pStyle w:val="a7"/>
              <w:ind w:leftChars="0" w:left="0"/>
              <w:jc w:val="left"/>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□施錠</w:t>
            </w:r>
          </w:p>
        </w:tc>
      </w:tr>
    </w:tbl>
    <w:p w14:paraId="29E1C422" w14:textId="77777777" w:rsidR="000E09D7" w:rsidRPr="00585405" w:rsidRDefault="000E09D7" w:rsidP="000E09D7">
      <w:pPr>
        <w:snapToGrid w:val="0"/>
        <w:ind w:leftChars="100" w:left="210"/>
        <w:rPr>
          <w:rFonts w:ascii="ＭＳ ゴシック" w:eastAsia="ＭＳ ゴシック" w:hAnsi="ＭＳ ゴシック"/>
          <w:szCs w:val="21"/>
        </w:rPr>
      </w:pPr>
      <w:r w:rsidRPr="00585405">
        <w:rPr>
          <w:rFonts w:ascii="ＭＳ ゴシック" w:eastAsia="ＭＳ ゴシック" w:hAnsi="ＭＳ ゴシック" w:hint="eastAsia"/>
          <w:szCs w:val="21"/>
        </w:rPr>
        <w:t>（適宜、行を追加して使用）</w:t>
      </w:r>
    </w:p>
    <w:p w14:paraId="552E24FE" w14:textId="77777777" w:rsidR="000E09D7" w:rsidRPr="00585405" w:rsidRDefault="000E09D7" w:rsidP="000E09D7">
      <w:pPr>
        <w:snapToGrid w:val="0"/>
        <w:ind w:leftChars="100" w:left="210"/>
        <w:rPr>
          <w:rFonts w:ascii="ＭＳ ゴシック" w:eastAsia="ＭＳ ゴシック" w:hAnsi="ＭＳ ゴシック"/>
          <w:szCs w:val="21"/>
        </w:rPr>
      </w:pPr>
    </w:p>
    <w:p w14:paraId="664E108B" w14:textId="77777777" w:rsidR="000E09D7" w:rsidRPr="00585405" w:rsidRDefault="000E09D7" w:rsidP="000E09D7">
      <w:pPr>
        <w:snapToGrid w:val="0"/>
        <w:ind w:leftChars="100" w:left="210"/>
        <w:rPr>
          <w:rFonts w:ascii="ＭＳ ゴシック" w:eastAsia="ＭＳ ゴシック" w:hAnsi="ＭＳ ゴシック"/>
          <w:szCs w:val="21"/>
        </w:rPr>
      </w:pPr>
    </w:p>
    <w:p w14:paraId="5BDD9064" w14:textId="77777777" w:rsidR="000E09D7" w:rsidRPr="00585405" w:rsidRDefault="000E09D7" w:rsidP="000E09D7">
      <w:pPr>
        <w:snapToGrid w:val="0"/>
        <w:ind w:leftChars="100" w:left="210"/>
        <w:rPr>
          <w:rFonts w:ascii="ＭＳ ゴシック" w:eastAsia="ＭＳ ゴシック" w:hAnsi="ＭＳ ゴシック"/>
          <w:szCs w:val="21"/>
        </w:rPr>
      </w:pPr>
      <w:r w:rsidRPr="00585405">
        <w:rPr>
          <w:rFonts w:ascii="ＭＳ ゴシック" w:eastAsia="ＭＳ ゴシック" w:hAnsi="ＭＳ ゴシック" w:hint="eastAsia"/>
          <w:szCs w:val="21"/>
        </w:rPr>
        <w:t>付表２</w:t>
      </w:r>
    </w:p>
    <w:p w14:paraId="5DF93BBF" w14:textId="77777777" w:rsidR="000E09D7" w:rsidRPr="00585405" w:rsidRDefault="000E09D7" w:rsidP="000E09D7">
      <w:pPr>
        <w:snapToGrid w:val="0"/>
        <w:ind w:leftChars="100" w:left="210"/>
        <w:jc w:val="center"/>
        <w:rPr>
          <w:rFonts w:ascii="ＭＳ ゴシック" w:eastAsia="ＭＳ ゴシック" w:hAnsi="ＭＳ ゴシック"/>
          <w:szCs w:val="21"/>
        </w:rPr>
      </w:pPr>
      <w:r w:rsidRPr="00585405">
        <w:rPr>
          <w:rFonts w:ascii="ＭＳ ゴシック" w:eastAsia="ＭＳ ゴシック" w:hAnsi="ＭＳ ゴシック" w:hint="eastAsia"/>
        </w:rPr>
        <w:t>操作端末利用記録台帳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1276"/>
        <w:gridCol w:w="1276"/>
        <w:gridCol w:w="1701"/>
        <w:gridCol w:w="2410"/>
      </w:tblGrid>
      <w:tr w:rsidR="000E09D7" w:rsidRPr="00585405" w14:paraId="641C7411" w14:textId="77777777" w:rsidTr="00615C85">
        <w:trPr>
          <w:trHeight w:val="441"/>
        </w:trPr>
        <w:tc>
          <w:tcPr>
            <w:tcW w:w="709" w:type="dxa"/>
            <w:tcBorders>
              <w:bottom w:val="double" w:sz="4" w:space="0" w:color="auto"/>
              <w:right w:val="double" w:sz="4" w:space="0" w:color="auto"/>
            </w:tcBorders>
            <w:vAlign w:val="center"/>
          </w:tcPr>
          <w:p w14:paraId="3D75EC0C"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lastRenderedPageBreak/>
              <w:t>番号</w:t>
            </w:r>
          </w:p>
        </w:tc>
        <w:tc>
          <w:tcPr>
            <w:tcW w:w="2268" w:type="dxa"/>
            <w:tcBorders>
              <w:left w:val="double" w:sz="4" w:space="0" w:color="auto"/>
              <w:bottom w:val="double" w:sz="4" w:space="0" w:color="auto"/>
            </w:tcBorders>
            <w:vAlign w:val="center"/>
          </w:tcPr>
          <w:p w14:paraId="6FED6425"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日付</w:t>
            </w:r>
          </w:p>
        </w:tc>
        <w:tc>
          <w:tcPr>
            <w:tcW w:w="1276" w:type="dxa"/>
            <w:tcBorders>
              <w:bottom w:val="double" w:sz="4" w:space="0" w:color="auto"/>
            </w:tcBorders>
            <w:vAlign w:val="center"/>
          </w:tcPr>
          <w:p w14:paraId="0127CCD7"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利用開始</w:t>
            </w:r>
          </w:p>
          <w:p w14:paraId="6EEA0F12"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時間</w:t>
            </w:r>
          </w:p>
        </w:tc>
        <w:tc>
          <w:tcPr>
            <w:tcW w:w="1276" w:type="dxa"/>
            <w:tcBorders>
              <w:bottom w:val="double" w:sz="4" w:space="0" w:color="auto"/>
            </w:tcBorders>
            <w:vAlign w:val="center"/>
          </w:tcPr>
          <w:p w14:paraId="245123DF"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利用終了</w:t>
            </w:r>
          </w:p>
          <w:p w14:paraId="57D9EA77"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時間</w:t>
            </w:r>
          </w:p>
        </w:tc>
        <w:tc>
          <w:tcPr>
            <w:tcW w:w="1701" w:type="dxa"/>
            <w:tcBorders>
              <w:bottom w:val="double" w:sz="4" w:space="0" w:color="auto"/>
            </w:tcBorders>
            <w:vAlign w:val="center"/>
          </w:tcPr>
          <w:p w14:paraId="5E04C9DF"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氏名</w:t>
            </w:r>
          </w:p>
        </w:tc>
        <w:tc>
          <w:tcPr>
            <w:tcW w:w="2410" w:type="dxa"/>
            <w:tcBorders>
              <w:bottom w:val="double" w:sz="4" w:space="0" w:color="auto"/>
            </w:tcBorders>
            <w:vAlign w:val="center"/>
          </w:tcPr>
          <w:p w14:paraId="78C14667"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xml:space="preserve">備考 </w:t>
            </w:r>
          </w:p>
          <w:p w14:paraId="29B6C7D1" w14:textId="77777777" w:rsidR="000E09D7" w:rsidRPr="00585405" w:rsidRDefault="000E09D7" w:rsidP="00615C85">
            <w:pPr>
              <w:pStyle w:val="a7"/>
              <w:ind w:leftChars="0" w:left="0"/>
              <w:jc w:val="center"/>
              <w:rPr>
                <w:rFonts w:ascii="ＭＳ ゴシック" w:eastAsia="ＭＳ ゴシック" w:hAnsi="ＭＳ ゴシック"/>
                <w:kern w:val="0"/>
                <w:sz w:val="18"/>
                <w:szCs w:val="18"/>
              </w:rPr>
            </w:pPr>
            <w:r w:rsidRPr="00585405">
              <w:rPr>
                <w:rFonts w:ascii="ＭＳ ゴシック" w:eastAsia="ＭＳ ゴシック" w:hAnsi="ＭＳ ゴシック" w:hint="eastAsia"/>
                <w:kern w:val="0"/>
                <w:sz w:val="18"/>
                <w:szCs w:val="18"/>
              </w:rPr>
              <w:t>(実施した作業内容等)</w:t>
            </w:r>
          </w:p>
        </w:tc>
      </w:tr>
      <w:tr w:rsidR="000E09D7" w:rsidRPr="00585405" w14:paraId="5DC758BF" w14:textId="77777777" w:rsidTr="00615C85">
        <w:tc>
          <w:tcPr>
            <w:tcW w:w="709" w:type="dxa"/>
            <w:tcBorders>
              <w:top w:val="double" w:sz="4" w:space="0" w:color="auto"/>
              <w:bottom w:val="single" w:sz="4" w:space="0" w:color="auto"/>
              <w:right w:val="double" w:sz="4" w:space="0" w:color="auto"/>
            </w:tcBorders>
            <w:vAlign w:val="center"/>
          </w:tcPr>
          <w:p w14:paraId="329D9388" w14:textId="77777777" w:rsidR="000E09D7" w:rsidRPr="00585405" w:rsidRDefault="000E09D7" w:rsidP="00615C85">
            <w:pPr>
              <w:pStyle w:val="a7"/>
              <w:numPr>
                <w:ilvl w:val="0"/>
                <w:numId w:val="12"/>
              </w:numPr>
              <w:ind w:leftChars="0"/>
              <w:rPr>
                <w:rFonts w:ascii="ＭＳ ゴシック" w:eastAsia="ＭＳ ゴシック" w:hAnsi="ＭＳ ゴシック"/>
                <w:kern w:val="0"/>
                <w:sz w:val="20"/>
              </w:rPr>
            </w:pPr>
          </w:p>
        </w:tc>
        <w:tc>
          <w:tcPr>
            <w:tcW w:w="2268" w:type="dxa"/>
            <w:tcBorders>
              <w:top w:val="double" w:sz="4" w:space="0" w:color="auto"/>
              <w:left w:val="double" w:sz="4" w:space="0" w:color="auto"/>
              <w:bottom w:val="single" w:sz="4" w:space="0" w:color="auto"/>
            </w:tcBorders>
            <w:vAlign w:val="center"/>
          </w:tcPr>
          <w:p w14:paraId="62319CB3"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double" w:sz="4" w:space="0" w:color="auto"/>
              <w:bottom w:val="single" w:sz="4" w:space="0" w:color="auto"/>
            </w:tcBorders>
            <w:vAlign w:val="center"/>
          </w:tcPr>
          <w:p w14:paraId="24556621"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double" w:sz="4" w:space="0" w:color="auto"/>
              <w:bottom w:val="single" w:sz="4" w:space="0" w:color="auto"/>
            </w:tcBorders>
            <w:vAlign w:val="center"/>
          </w:tcPr>
          <w:p w14:paraId="7B3BD76D"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tcBorders>
              <w:top w:val="double" w:sz="4" w:space="0" w:color="auto"/>
              <w:bottom w:val="single" w:sz="4" w:space="0" w:color="auto"/>
            </w:tcBorders>
            <w:vAlign w:val="center"/>
          </w:tcPr>
          <w:p w14:paraId="41C46FD3"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double" w:sz="4" w:space="0" w:color="auto"/>
              <w:bottom w:val="single" w:sz="4" w:space="0" w:color="auto"/>
            </w:tcBorders>
          </w:tcPr>
          <w:p w14:paraId="2802DBFA"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10BDD5FF"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052E2913" w14:textId="77777777" w:rsidTr="00615C85">
        <w:tc>
          <w:tcPr>
            <w:tcW w:w="709" w:type="dxa"/>
            <w:tcBorders>
              <w:top w:val="single" w:sz="4" w:space="0" w:color="auto"/>
              <w:right w:val="double" w:sz="4" w:space="0" w:color="auto"/>
            </w:tcBorders>
            <w:vAlign w:val="center"/>
          </w:tcPr>
          <w:p w14:paraId="43A491AB" w14:textId="77777777" w:rsidR="000E09D7" w:rsidRPr="00585405" w:rsidRDefault="000E09D7" w:rsidP="00615C85">
            <w:pPr>
              <w:pStyle w:val="a7"/>
              <w:numPr>
                <w:ilvl w:val="0"/>
                <w:numId w:val="12"/>
              </w:numPr>
              <w:ind w:leftChars="0"/>
              <w:rPr>
                <w:rFonts w:ascii="ＭＳ ゴシック" w:eastAsia="ＭＳ ゴシック" w:hAnsi="ＭＳ ゴシック"/>
                <w:kern w:val="0"/>
                <w:sz w:val="20"/>
              </w:rPr>
            </w:pPr>
          </w:p>
        </w:tc>
        <w:tc>
          <w:tcPr>
            <w:tcW w:w="2268" w:type="dxa"/>
            <w:tcBorders>
              <w:top w:val="single" w:sz="4" w:space="0" w:color="auto"/>
              <w:left w:val="double" w:sz="4" w:space="0" w:color="auto"/>
            </w:tcBorders>
            <w:vAlign w:val="center"/>
          </w:tcPr>
          <w:p w14:paraId="1B7537BF"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single" w:sz="4" w:space="0" w:color="auto"/>
            </w:tcBorders>
            <w:vAlign w:val="center"/>
          </w:tcPr>
          <w:p w14:paraId="7AE86011"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single" w:sz="4" w:space="0" w:color="auto"/>
            </w:tcBorders>
            <w:vAlign w:val="center"/>
          </w:tcPr>
          <w:p w14:paraId="3FBA6988"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tcBorders>
              <w:top w:val="single" w:sz="4" w:space="0" w:color="auto"/>
            </w:tcBorders>
            <w:vAlign w:val="center"/>
          </w:tcPr>
          <w:p w14:paraId="6D6F5BE6"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single" w:sz="4" w:space="0" w:color="auto"/>
            </w:tcBorders>
          </w:tcPr>
          <w:p w14:paraId="64256A0F"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0A62A3AF"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20F0646D" w14:textId="77777777" w:rsidTr="00615C85">
        <w:tc>
          <w:tcPr>
            <w:tcW w:w="709" w:type="dxa"/>
            <w:tcBorders>
              <w:top w:val="single" w:sz="4" w:space="0" w:color="auto"/>
              <w:left w:val="single" w:sz="4" w:space="0" w:color="auto"/>
              <w:bottom w:val="single" w:sz="4" w:space="0" w:color="auto"/>
              <w:right w:val="double" w:sz="4" w:space="0" w:color="auto"/>
            </w:tcBorders>
            <w:vAlign w:val="center"/>
          </w:tcPr>
          <w:p w14:paraId="56EA6FBB" w14:textId="77777777" w:rsidR="000E09D7" w:rsidRPr="00585405" w:rsidRDefault="000E09D7" w:rsidP="00615C85">
            <w:pPr>
              <w:pStyle w:val="a7"/>
              <w:numPr>
                <w:ilvl w:val="0"/>
                <w:numId w:val="12"/>
              </w:numPr>
              <w:ind w:leftChars="0"/>
              <w:rPr>
                <w:rFonts w:ascii="ＭＳ ゴシック" w:eastAsia="ＭＳ ゴシック" w:hAnsi="ＭＳ ゴシック"/>
                <w:kern w:val="0"/>
                <w:sz w:val="20"/>
              </w:rPr>
            </w:pPr>
          </w:p>
        </w:tc>
        <w:tc>
          <w:tcPr>
            <w:tcW w:w="2268" w:type="dxa"/>
            <w:tcBorders>
              <w:top w:val="single" w:sz="4" w:space="0" w:color="auto"/>
              <w:left w:val="double" w:sz="4" w:space="0" w:color="auto"/>
              <w:bottom w:val="single" w:sz="4" w:space="0" w:color="auto"/>
              <w:right w:val="single" w:sz="4" w:space="0" w:color="auto"/>
            </w:tcBorders>
            <w:vAlign w:val="center"/>
          </w:tcPr>
          <w:p w14:paraId="7ACD2AC1"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single" w:sz="4" w:space="0" w:color="auto"/>
              <w:left w:val="single" w:sz="4" w:space="0" w:color="auto"/>
              <w:bottom w:val="single" w:sz="4" w:space="0" w:color="auto"/>
              <w:right w:val="single" w:sz="4" w:space="0" w:color="auto"/>
            </w:tcBorders>
            <w:vAlign w:val="center"/>
          </w:tcPr>
          <w:p w14:paraId="2BEE1571"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7B9561B"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C2943A4"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single" w:sz="4" w:space="0" w:color="auto"/>
              <w:left w:val="single" w:sz="4" w:space="0" w:color="auto"/>
              <w:bottom w:val="single" w:sz="4" w:space="0" w:color="auto"/>
              <w:right w:val="single" w:sz="4" w:space="0" w:color="auto"/>
            </w:tcBorders>
          </w:tcPr>
          <w:p w14:paraId="6614D1C1"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47BFB786"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4FD54ED1" w14:textId="77777777" w:rsidTr="00615C85">
        <w:tc>
          <w:tcPr>
            <w:tcW w:w="709" w:type="dxa"/>
            <w:tcBorders>
              <w:top w:val="single" w:sz="4" w:space="0" w:color="auto"/>
              <w:left w:val="single" w:sz="4" w:space="0" w:color="auto"/>
              <w:bottom w:val="single" w:sz="4" w:space="0" w:color="auto"/>
              <w:right w:val="double" w:sz="4" w:space="0" w:color="auto"/>
            </w:tcBorders>
            <w:vAlign w:val="center"/>
          </w:tcPr>
          <w:p w14:paraId="41496DC8" w14:textId="77777777" w:rsidR="000E09D7" w:rsidRPr="00585405" w:rsidRDefault="000E09D7" w:rsidP="00615C85">
            <w:pPr>
              <w:pStyle w:val="a7"/>
              <w:numPr>
                <w:ilvl w:val="0"/>
                <w:numId w:val="12"/>
              </w:numPr>
              <w:ind w:leftChars="0"/>
              <w:rPr>
                <w:rFonts w:ascii="ＭＳ ゴシック" w:eastAsia="ＭＳ ゴシック" w:hAnsi="ＭＳ ゴシック"/>
                <w:kern w:val="0"/>
                <w:sz w:val="20"/>
              </w:rPr>
            </w:pPr>
          </w:p>
        </w:tc>
        <w:tc>
          <w:tcPr>
            <w:tcW w:w="2268" w:type="dxa"/>
            <w:tcBorders>
              <w:top w:val="single" w:sz="4" w:space="0" w:color="auto"/>
              <w:left w:val="double" w:sz="4" w:space="0" w:color="auto"/>
              <w:bottom w:val="single" w:sz="4" w:space="0" w:color="auto"/>
              <w:right w:val="single" w:sz="4" w:space="0" w:color="auto"/>
            </w:tcBorders>
            <w:vAlign w:val="center"/>
          </w:tcPr>
          <w:p w14:paraId="390576BC"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single" w:sz="4" w:space="0" w:color="auto"/>
              <w:left w:val="single" w:sz="4" w:space="0" w:color="auto"/>
              <w:bottom w:val="single" w:sz="4" w:space="0" w:color="auto"/>
              <w:right w:val="single" w:sz="4" w:space="0" w:color="auto"/>
            </w:tcBorders>
            <w:vAlign w:val="center"/>
          </w:tcPr>
          <w:p w14:paraId="21A8E569"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775C230"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2BA78B7F"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single" w:sz="4" w:space="0" w:color="auto"/>
              <w:left w:val="single" w:sz="4" w:space="0" w:color="auto"/>
              <w:bottom w:val="single" w:sz="4" w:space="0" w:color="auto"/>
              <w:right w:val="single" w:sz="4" w:space="0" w:color="auto"/>
            </w:tcBorders>
          </w:tcPr>
          <w:p w14:paraId="559F5BBB"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5D8EF18B"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bl>
    <w:p w14:paraId="453D824A" w14:textId="77777777" w:rsidR="000E09D7" w:rsidRPr="00585405" w:rsidRDefault="000E09D7" w:rsidP="000E09D7">
      <w:pPr>
        <w:snapToGrid w:val="0"/>
        <w:ind w:leftChars="100" w:left="210"/>
        <w:rPr>
          <w:rFonts w:ascii="ＭＳ ゴシック" w:eastAsia="ＭＳ ゴシック" w:hAnsi="ＭＳ ゴシック"/>
          <w:szCs w:val="21"/>
        </w:rPr>
      </w:pPr>
      <w:r w:rsidRPr="00585405">
        <w:rPr>
          <w:rFonts w:ascii="ＭＳ ゴシック" w:eastAsia="ＭＳ ゴシック" w:hAnsi="ＭＳ ゴシック" w:hint="eastAsia"/>
          <w:szCs w:val="21"/>
        </w:rPr>
        <w:t>（適宜、行を追加して使用）</w:t>
      </w:r>
    </w:p>
    <w:p w14:paraId="63BC2CF8" w14:textId="77777777" w:rsidR="000E09D7" w:rsidRPr="00585405" w:rsidRDefault="000E09D7" w:rsidP="000E09D7">
      <w:pPr>
        <w:snapToGrid w:val="0"/>
        <w:ind w:leftChars="100" w:left="210"/>
        <w:rPr>
          <w:rFonts w:ascii="ＭＳ ゴシック" w:eastAsia="ＭＳ ゴシック" w:hAnsi="ＭＳ ゴシック"/>
          <w:szCs w:val="21"/>
        </w:rPr>
      </w:pPr>
      <w:r w:rsidRPr="00585405">
        <w:rPr>
          <w:rFonts w:ascii="ＭＳ ゴシック" w:eastAsia="ＭＳ ゴシック" w:hAnsi="ＭＳ ゴシック" w:hint="eastAsia"/>
          <w:szCs w:val="21"/>
        </w:rPr>
        <w:t>付表３</w:t>
      </w:r>
    </w:p>
    <w:p w14:paraId="45160900" w14:textId="77777777" w:rsidR="000E09D7" w:rsidRPr="00585405" w:rsidRDefault="000E09D7" w:rsidP="000E09D7">
      <w:pPr>
        <w:snapToGrid w:val="0"/>
        <w:ind w:leftChars="100" w:left="210"/>
        <w:jc w:val="center"/>
        <w:rPr>
          <w:rFonts w:ascii="ＭＳ ゴシック" w:eastAsia="ＭＳ ゴシック" w:hAnsi="ＭＳ ゴシック"/>
        </w:rPr>
      </w:pPr>
      <w:r w:rsidRPr="00585405">
        <w:rPr>
          <w:rFonts w:ascii="ＭＳ ゴシック" w:eastAsia="ＭＳ ゴシック" w:hAnsi="ＭＳ ゴシック" w:hint="eastAsia"/>
        </w:rPr>
        <w:t>記憶媒体利用記録台帳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1276"/>
        <w:gridCol w:w="1276"/>
        <w:gridCol w:w="1701"/>
        <w:gridCol w:w="2410"/>
      </w:tblGrid>
      <w:tr w:rsidR="000E09D7" w:rsidRPr="00585405" w14:paraId="014CF8C1" w14:textId="77777777" w:rsidTr="00615C85">
        <w:tc>
          <w:tcPr>
            <w:tcW w:w="709" w:type="dxa"/>
            <w:tcBorders>
              <w:bottom w:val="double" w:sz="4" w:space="0" w:color="auto"/>
              <w:right w:val="double" w:sz="4" w:space="0" w:color="auto"/>
            </w:tcBorders>
            <w:vAlign w:val="center"/>
          </w:tcPr>
          <w:p w14:paraId="796415D8"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番号</w:t>
            </w:r>
          </w:p>
        </w:tc>
        <w:tc>
          <w:tcPr>
            <w:tcW w:w="2268" w:type="dxa"/>
            <w:tcBorders>
              <w:left w:val="double" w:sz="4" w:space="0" w:color="auto"/>
              <w:bottom w:val="double" w:sz="4" w:space="0" w:color="auto"/>
            </w:tcBorders>
            <w:vAlign w:val="center"/>
          </w:tcPr>
          <w:p w14:paraId="0FA6FF4D"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日付</w:t>
            </w:r>
          </w:p>
        </w:tc>
        <w:tc>
          <w:tcPr>
            <w:tcW w:w="1276" w:type="dxa"/>
            <w:tcBorders>
              <w:bottom w:val="double" w:sz="4" w:space="0" w:color="auto"/>
            </w:tcBorders>
            <w:vAlign w:val="center"/>
          </w:tcPr>
          <w:p w14:paraId="149CDBF5"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利用開始</w:t>
            </w:r>
          </w:p>
          <w:p w14:paraId="60AEF535"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時間</w:t>
            </w:r>
          </w:p>
        </w:tc>
        <w:tc>
          <w:tcPr>
            <w:tcW w:w="1276" w:type="dxa"/>
            <w:tcBorders>
              <w:bottom w:val="double" w:sz="4" w:space="0" w:color="auto"/>
            </w:tcBorders>
            <w:vAlign w:val="center"/>
          </w:tcPr>
          <w:p w14:paraId="3301DCBA"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利用終了</w:t>
            </w:r>
          </w:p>
          <w:p w14:paraId="697DA9AE"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時間</w:t>
            </w:r>
          </w:p>
        </w:tc>
        <w:tc>
          <w:tcPr>
            <w:tcW w:w="1701" w:type="dxa"/>
            <w:tcBorders>
              <w:bottom w:val="double" w:sz="4" w:space="0" w:color="auto"/>
            </w:tcBorders>
            <w:vAlign w:val="center"/>
          </w:tcPr>
          <w:p w14:paraId="14E35773"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氏名</w:t>
            </w:r>
          </w:p>
        </w:tc>
        <w:tc>
          <w:tcPr>
            <w:tcW w:w="2410" w:type="dxa"/>
            <w:tcBorders>
              <w:bottom w:val="double" w:sz="4" w:space="0" w:color="auto"/>
            </w:tcBorders>
            <w:vAlign w:val="center"/>
          </w:tcPr>
          <w:p w14:paraId="709E8515"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備考</w:t>
            </w:r>
          </w:p>
          <w:p w14:paraId="0C645A36" w14:textId="77777777" w:rsidR="000E09D7" w:rsidRPr="00585405" w:rsidRDefault="000E09D7" w:rsidP="00615C85">
            <w:pPr>
              <w:pStyle w:val="a7"/>
              <w:ind w:leftChars="0" w:left="0"/>
              <w:jc w:val="center"/>
              <w:rPr>
                <w:rFonts w:ascii="ＭＳ ゴシック" w:eastAsia="ＭＳ ゴシック" w:hAnsi="ＭＳ ゴシック"/>
                <w:kern w:val="0"/>
                <w:sz w:val="18"/>
                <w:szCs w:val="18"/>
              </w:rPr>
            </w:pPr>
            <w:r w:rsidRPr="00585405">
              <w:rPr>
                <w:rFonts w:ascii="ＭＳ ゴシック" w:eastAsia="ＭＳ ゴシック" w:hAnsi="ＭＳ ゴシック" w:hint="eastAsia"/>
                <w:kern w:val="0"/>
                <w:sz w:val="18"/>
                <w:szCs w:val="18"/>
              </w:rPr>
              <w:t>(用途、持出の有無、</w:t>
            </w:r>
          </w:p>
          <w:p w14:paraId="00E58C88"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18"/>
                <w:szCs w:val="18"/>
              </w:rPr>
              <w:t>格納した中間生成物等)</w:t>
            </w:r>
          </w:p>
        </w:tc>
      </w:tr>
      <w:tr w:rsidR="000E09D7" w:rsidRPr="00585405" w14:paraId="07E2A676" w14:textId="77777777" w:rsidTr="00615C85">
        <w:tc>
          <w:tcPr>
            <w:tcW w:w="709" w:type="dxa"/>
            <w:tcBorders>
              <w:top w:val="double" w:sz="4" w:space="0" w:color="auto"/>
              <w:right w:val="double" w:sz="4" w:space="0" w:color="auto"/>
            </w:tcBorders>
            <w:vAlign w:val="center"/>
          </w:tcPr>
          <w:p w14:paraId="00EFB233" w14:textId="77777777" w:rsidR="000E09D7" w:rsidRPr="00585405" w:rsidRDefault="000E09D7" w:rsidP="00615C85">
            <w:pPr>
              <w:pStyle w:val="a7"/>
              <w:numPr>
                <w:ilvl w:val="0"/>
                <w:numId w:val="13"/>
              </w:numPr>
              <w:ind w:leftChars="0"/>
              <w:jc w:val="center"/>
              <w:rPr>
                <w:rFonts w:ascii="ＭＳ ゴシック" w:eastAsia="ＭＳ ゴシック" w:hAnsi="ＭＳ ゴシック"/>
                <w:kern w:val="0"/>
                <w:sz w:val="20"/>
              </w:rPr>
            </w:pPr>
          </w:p>
        </w:tc>
        <w:tc>
          <w:tcPr>
            <w:tcW w:w="2268" w:type="dxa"/>
            <w:tcBorders>
              <w:top w:val="double" w:sz="4" w:space="0" w:color="auto"/>
              <w:left w:val="double" w:sz="4" w:space="0" w:color="auto"/>
            </w:tcBorders>
            <w:vAlign w:val="center"/>
          </w:tcPr>
          <w:p w14:paraId="06940257"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double" w:sz="4" w:space="0" w:color="auto"/>
            </w:tcBorders>
            <w:vAlign w:val="center"/>
          </w:tcPr>
          <w:p w14:paraId="772A8A75"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double" w:sz="4" w:space="0" w:color="auto"/>
            </w:tcBorders>
            <w:vAlign w:val="center"/>
          </w:tcPr>
          <w:p w14:paraId="360E915C"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tcBorders>
              <w:top w:val="double" w:sz="4" w:space="0" w:color="auto"/>
            </w:tcBorders>
            <w:vAlign w:val="center"/>
          </w:tcPr>
          <w:p w14:paraId="67EB392E"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double" w:sz="4" w:space="0" w:color="auto"/>
            </w:tcBorders>
          </w:tcPr>
          <w:p w14:paraId="45FD93D8"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2C1DA228"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0C716052" w14:textId="77777777" w:rsidTr="00615C85">
        <w:tc>
          <w:tcPr>
            <w:tcW w:w="709" w:type="dxa"/>
            <w:tcBorders>
              <w:right w:val="double" w:sz="4" w:space="0" w:color="auto"/>
            </w:tcBorders>
            <w:vAlign w:val="center"/>
          </w:tcPr>
          <w:p w14:paraId="1D18ACC0" w14:textId="77777777" w:rsidR="000E09D7" w:rsidRPr="00585405" w:rsidRDefault="000E09D7" w:rsidP="00615C85">
            <w:pPr>
              <w:pStyle w:val="a7"/>
              <w:numPr>
                <w:ilvl w:val="0"/>
                <w:numId w:val="13"/>
              </w:numPr>
              <w:ind w:leftChars="0"/>
              <w:jc w:val="center"/>
              <w:rPr>
                <w:rFonts w:ascii="ＭＳ ゴシック" w:eastAsia="ＭＳ ゴシック" w:hAnsi="ＭＳ ゴシック"/>
                <w:kern w:val="0"/>
                <w:sz w:val="20"/>
              </w:rPr>
            </w:pPr>
          </w:p>
        </w:tc>
        <w:tc>
          <w:tcPr>
            <w:tcW w:w="2268" w:type="dxa"/>
            <w:tcBorders>
              <w:left w:val="double" w:sz="4" w:space="0" w:color="auto"/>
            </w:tcBorders>
            <w:vAlign w:val="center"/>
          </w:tcPr>
          <w:p w14:paraId="56A7F7D9"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vAlign w:val="center"/>
          </w:tcPr>
          <w:p w14:paraId="04DC1F38"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vAlign w:val="center"/>
          </w:tcPr>
          <w:p w14:paraId="0BA66397"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vAlign w:val="center"/>
          </w:tcPr>
          <w:p w14:paraId="09474CD5"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Pr>
          <w:p w14:paraId="0F5B4AF8"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3C57B96D"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44793633" w14:textId="77777777" w:rsidTr="00615C85">
        <w:tc>
          <w:tcPr>
            <w:tcW w:w="709" w:type="dxa"/>
            <w:tcBorders>
              <w:top w:val="single" w:sz="4" w:space="0" w:color="auto"/>
              <w:left w:val="single" w:sz="4" w:space="0" w:color="auto"/>
              <w:bottom w:val="single" w:sz="4" w:space="0" w:color="auto"/>
              <w:right w:val="double" w:sz="4" w:space="0" w:color="auto"/>
            </w:tcBorders>
            <w:vAlign w:val="center"/>
          </w:tcPr>
          <w:p w14:paraId="7488D578" w14:textId="77777777" w:rsidR="000E09D7" w:rsidRPr="00585405" w:rsidRDefault="000E09D7" w:rsidP="00615C85">
            <w:pPr>
              <w:pStyle w:val="a7"/>
              <w:numPr>
                <w:ilvl w:val="0"/>
                <w:numId w:val="13"/>
              </w:numPr>
              <w:ind w:leftChars="0"/>
              <w:jc w:val="center"/>
              <w:rPr>
                <w:rFonts w:ascii="ＭＳ ゴシック" w:eastAsia="ＭＳ ゴシック" w:hAnsi="ＭＳ ゴシック"/>
                <w:kern w:val="0"/>
                <w:sz w:val="20"/>
              </w:rPr>
            </w:pPr>
          </w:p>
        </w:tc>
        <w:tc>
          <w:tcPr>
            <w:tcW w:w="2268" w:type="dxa"/>
            <w:tcBorders>
              <w:top w:val="single" w:sz="4" w:space="0" w:color="auto"/>
              <w:left w:val="double" w:sz="4" w:space="0" w:color="auto"/>
              <w:bottom w:val="single" w:sz="4" w:space="0" w:color="auto"/>
              <w:right w:val="single" w:sz="4" w:space="0" w:color="auto"/>
            </w:tcBorders>
            <w:vAlign w:val="center"/>
          </w:tcPr>
          <w:p w14:paraId="407258D3"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single" w:sz="4" w:space="0" w:color="auto"/>
              <w:left w:val="single" w:sz="4" w:space="0" w:color="auto"/>
              <w:bottom w:val="single" w:sz="4" w:space="0" w:color="auto"/>
              <w:right w:val="single" w:sz="4" w:space="0" w:color="auto"/>
            </w:tcBorders>
            <w:vAlign w:val="center"/>
          </w:tcPr>
          <w:p w14:paraId="7DC676C8"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1C7D895"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2ACCA4C5"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single" w:sz="4" w:space="0" w:color="auto"/>
              <w:left w:val="single" w:sz="4" w:space="0" w:color="auto"/>
              <w:bottom w:val="single" w:sz="4" w:space="0" w:color="auto"/>
              <w:right w:val="single" w:sz="4" w:space="0" w:color="auto"/>
            </w:tcBorders>
          </w:tcPr>
          <w:p w14:paraId="07D9EED7"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4EAC5657"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0E6428EF" w14:textId="77777777" w:rsidTr="00615C85">
        <w:tc>
          <w:tcPr>
            <w:tcW w:w="709" w:type="dxa"/>
            <w:tcBorders>
              <w:top w:val="single" w:sz="4" w:space="0" w:color="auto"/>
              <w:left w:val="single" w:sz="4" w:space="0" w:color="auto"/>
              <w:bottom w:val="single" w:sz="4" w:space="0" w:color="auto"/>
              <w:right w:val="double" w:sz="4" w:space="0" w:color="auto"/>
            </w:tcBorders>
            <w:vAlign w:val="center"/>
          </w:tcPr>
          <w:p w14:paraId="79212042" w14:textId="77777777" w:rsidR="000E09D7" w:rsidRPr="00585405" w:rsidRDefault="000E09D7" w:rsidP="00615C85">
            <w:pPr>
              <w:pStyle w:val="a7"/>
              <w:numPr>
                <w:ilvl w:val="0"/>
                <w:numId w:val="13"/>
              </w:numPr>
              <w:ind w:leftChars="0"/>
              <w:jc w:val="center"/>
              <w:rPr>
                <w:rFonts w:ascii="ＭＳ ゴシック" w:eastAsia="ＭＳ ゴシック" w:hAnsi="ＭＳ ゴシック"/>
                <w:kern w:val="0"/>
                <w:sz w:val="20"/>
              </w:rPr>
            </w:pPr>
          </w:p>
        </w:tc>
        <w:tc>
          <w:tcPr>
            <w:tcW w:w="2268" w:type="dxa"/>
            <w:tcBorders>
              <w:top w:val="single" w:sz="4" w:space="0" w:color="auto"/>
              <w:left w:val="double" w:sz="4" w:space="0" w:color="auto"/>
              <w:bottom w:val="single" w:sz="4" w:space="0" w:color="auto"/>
              <w:right w:val="single" w:sz="4" w:space="0" w:color="auto"/>
            </w:tcBorders>
            <w:vAlign w:val="center"/>
          </w:tcPr>
          <w:p w14:paraId="06DF8D19"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w:t>
            </w:r>
          </w:p>
        </w:tc>
        <w:tc>
          <w:tcPr>
            <w:tcW w:w="1276" w:type="dxa"/>
            <w:tcBorders>
              <w:top w:val="single" w:sz="4" w:space="0" w:color="auto"/>
              <w:left w:val="single" w:sz="4" w:space="0" w:color="auto"/>
              <w:bottom w:val="single" w:sz="4" w:space="0" w:color="auto"/>
              <w:right w:val="single" w:sz="4" w:space="0" w:color="auto"/>
            </w:tcBorders>
            <w:vAlign w:val="center"/>
          </w:tcPr>
          <w:p w14:paraId="4934BB25"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6FC43BA"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16BEDC69"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single" w:sz="4" w:space="0" w:color="auto"/>
              <w:left w:val="single" w:sz="4" w:space="0" w:color="auto"/>
              <w:bottom w:val="single" w:sz="4" w:space="0" w:color="auto"/>
              <w:right w:val="single" w:sz="4" w:space="0" w:color="auto"/>
            </w:tcBorders>
          </w:tcPr>
          <w:p w14:paraId="331A7792" w14:textId="77777777" w:rsidR="000E09D7" w:rsidRPr="00585405" w:rsidRDefault="000E09D7" w:rsidP="00615C85">
            <w:pPr>
              <w:pStyle w:val="a7"/>
              <w:ind w:leftChars="0" w:left="0"/>
              <w:jc w:val="left"/>
              <w:rPr>
                <w:rFonts w:ascii="ＭＳ ゴシック" w:eastAsia="ＭＳ ゴシック" w:hAnsi="ＭＳ ゴシック"/>
                <w:kern w:val="0"/>
                <w:sz w:val="20"/>
              </w:rPr>
            </w:pPr>
          </w:p>
          <w:p w14:paraId="1969E433"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bl>
    <w:p w14:paraId="33831957" w14:textId="77777777" w:rsidR="000E09D7" w:rsidRDefault="000E09D7" w:rsidP="000E09D7">
      <w:pPr>
        <w:snapToGrid w:val="0"/>
        <w:ind w:leftChars="100" w:left="210"/>
        <w:jc w:val="left"/>
        <w:rPr>
          <w:rFonts w:ascii="ＭＳ ゴシック" w:eastAsia="ＭＳ ゴシック" w:hAnsi="ＭＳ ゴシック"/>
          <w:szCs w:val="21"/>
        </w:rPr>
      </w:pPr>
      <w:r w:rsidRPr="00585405">
        <w:rPr>
          <w:rFonts w:ascii="ＭＳ ゴシック" w:eastAsia="ＭＳ ゴシック" w:hAnsi="ＭＳ ゴシック" w:hint="eastAsia"/>
          <w:szCs w:val="21"/>
        </w:rPr>
        <w:t>（適宜、行を追加して使用）</w:t>
      </w:r>
    </w:p>
    <w:p w14:paraId="476FE124" w14:textId="77777777" w:rsidR="000E09D7" w:rsidRDefault="000E09D7" w:rsidP="000E09D7">
      <w:pPr>
        <w:snapToGrid w:val="0"/>
        <w:jc w:val="left"/>
        <w:rPr>
          <w:rFonts w:ascii="ＭＳ ゴシック" w:eastAsia="ＭＳ ゴシック" w:hAnsi="ＭＳ ゴシック"/>
          <w:szCs w:val="21"/>
        </w:rPr>
      </w:pPr>
    </w:p>
    <w:p w14:paraId="2A1D074F" w14:textId="77777777" w:rsidR="000E09D7" w:rsidRDefault="000E09D7" w:rsidP="000E09D7">
      <w:pPr>
        <w:snapToGrid w:val="0"/>
        <w:jc w:val="left"/>
        <w:rPr>
          <w:rFonts w:ascii="ＭＳ ゴシック" w:eastAsia="ＭＳ ゴシック" w:hAnsi="ＭＳ ゴシック"/>
          <w:szCs w:val="21"/>
        </w:rPr>
      </w:pPr>
    </w:p>
    <w:p w14:paraId="36AE2463" w14:textId="77777777" w:rsidR="000E09D7" w:rsidRPr="00585405" w:rsidRDefault="000E09D7" w:rsidP="000E09D7">
      <w:pPr>
        <w:snapToGrid w:val="0"/>
        <w:ind w:leftChars="100" w:left="210"/>
        <w:jc w:val="left"/>
        <w:rPr>
          <w:rFonts w:ascii="ＭＳ ゴシック" w:eastAsia="ＭＳ ゴシック" w:hAnsi="ＭＳ ゴシック"/>
          <w:szCs w:val="21"/>
        </w:rPr>
      </w:pPr>
      <w:r w:rsidRPr="00585405">
        <w:rPr>
          <w:rFonts w:ascii="ＭＳ ゴシック" w:eastAsia="ＭＳ ゴシック" w:hAnsi="ＭＳ ゴシック" w:hint="eastAsia"/>
          <w:szCs w:val="21"/>
        </w:rPr>
        <w:t>付表４</w:t>
      </w:r>
    </w:p>
    <w:p w14:paraId="51B6B6C4" w14:textId="77777777" w:rsidR="000E09D7" w:rsidRPr="00585405" w:rsidRDefault="000E09D7" w:rsidP="000E09D7">
      <w:pPr>
        <w:snapToGrid w:val="0"/>
        <w:ind w:leftChars="100" w:left="210"/>
        <w:jc w:val="center"/>
        <w:rPr>
          <w:rFonts w:ascii="ＭＳ ゴシック" w:eastAsia="ＭＳ ゴシック" w:hAnsi="ＭＳ ゴシック"/>
        </w:rPr>
      </w:pPr>
      <w:r w:rsidRPr="00585405">
        <w:rPr>
          <w:rFonts w:ascii="ＭＳ ゴシック" w:eastAsia="ＭＳ ゴシック" w:hAnsi="ＭＳ ゴシック" w:hint="eastAsia"/>
        </w:rPr>
        <w:t>作成帳票記録台帳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418"/>
        <w:gridCol w:w="1843"/>
        <w:gridCol w:w="1559"/>
        <w:gridCol w:w="2410"/>
      </w:tblGrid>
      <w:tr w:rsidR="000E09D7" w:rsidRPr="00585405" w14:paraId="7CAB8827" w14:textId="77777777" w:rsidTr="00615C85">
        <w:tc>
          <w:tcPr>
            <w:tcW w:w="709" w:type="dxa"/>
            <w:tcBorders>
              <w:bottom w:val="double" w:sz="4" w:space="0" w:color="auto"/>
              <w:right w:val="double" w:sz="4" w:space="0" w:color="auto"/>
            </w:tcBorders>
            <w:vAlign w:val="center"/>
          </w:tcPr>
          <w:p w14:paraId="698E5E02"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番号</w:t>
            </w:r>
          </w:p>
        </w:tc>
        <w:tc>
          <w:tcPr>
            <w:tcW w:w="1701" w:type="dxa"/>
            <w:tcBorders>
              <w:bottom w:val="double" w:sz="4" w:space="0" w:color="auto"/>
            </w:tcBorders>
            <w:vAlign w:val="center"/>
          </w:tcPr>
          <w:p w14:paraId="15B966A5"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作成日時</w:t>
            </w:r>
          </w:p>
        </w:tc>
        <w:tc>
          <w:tcPr>
            <w:tcW w:w="1418" w:type="dxa"/>
            <w:tcBorders>
              <w:bottom w:val="double" w:sz="4" w:space="0" w:color="auto"/>
            </w:tcBorders>
            <w:vAlign w:val="center"/>
          </w:tcPr>
          <w:p w14:paraId="04A37B59"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作成者氏名</w:t>
            </w:r>
          </w:p>
        </w:tc>
        <w:tc>
          <w:tcPr>
            <w:tcW w:w="1843" w:type="dxa"/>
            <w:tcBorders>
              <w:bottom w:val="double" w:sz="4" w:space="0" w:color="auto"/>
            </w:tcBorders>
            <w:vAlign w:val="center"/>
          </w:tcPr>
          <w:p w14:paraId="0EBFA9AD"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破棄日時</w:t>
            </w:r>
          </w:p>
        </w:tc>
        <w:tc>
          <w:tcPr>
            <w:tcW w:w="1559" w:type="dxa"/>
            <w:tcBorders>
              <w:bottom w:val="double" w:sz="4" w:space="0" w:color="auto"/>
            </w:tcBorders>
            <w:vAlign w:val="center"/>
          </w:tcPr>
          <w:p w14:paraId="69DD08FE"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破棄者氏名</w:t>
            </w:r>
          </w:p>
        </w:tc>
        <w:tc>
          <w:tcPr>
            <w:tcW w:w="2410" w:type="dxa"/>
            <w:tcBorders>
              <w:bottom w:val="double" w:sz="4" w:space="0" w:color="auto"/>
            </w:tcBorders>
            <w:vAlign w:val="center"/>
          </w:tcPr>
          <w:p w14:paraId="5FAEEC7C" w14:textId="77777777" w:rsidR="000E09D7" w:rsidRPr="00585405" w:rsidRDefault="000E09D7" w:rsidP="00615C85">
            <w:pPr>
              <w:pStyle w:val="a7"/>
              <w:ind w:leftChars="0" w:left="0"/>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備考</w:t>
            </w:r>
          </w:p>
          <w:p w14:paraId="54B346AF" w14:textId="77777777" w:rsidR="000E09D7" w:rsidRPr="00585405" w:rsidRDefault="000E09D7" w:rsidP="00615C85">
            <w:pPr>
              <w:pStyle w:val="a7"/>
              <w:ind w:leftChars="0" w:left="0"/>
              <w:jc w:val="center"/>
              <w:rPr>
                <w:rFonts w:ascii="ＭＳ ゴシック" w:eastAsia="ＭＳ ゴシック" w:hAnsi="ＭＳ ゴシック"/>
                <w:kern w:val="0"/>
                <w:sz w:val="18"/>
                <w:szCs w:val="18"/>
              </w:rPr>
            </w:pPr>
            <w:r w:rsidRPr="00585405">
              <w:rPr>
                <w:rFonts w:ascii="ＭＳ ゴシック" w:eastAsia="ＭＳ ゴシック" w:hAnsi="ＭＳ ゴシック" w:hint="eastAsia"/>
                <w:kern w:val="0"/>
                <w:sz w:val="18"/>
                <w:szCs w:val="18"/>
              </w:rPr>
              <w:t>（帳票名等）</w:t>
            </w:r>
          </w:p>
        </w:tc>
      </w:tr>
      <w:tr w:rsidR="000E09D7" w:rsidRPr="00585405" w14:paraId="37075839" w14:textId="77777777" w:rsidTr="00615C85">
        <w:tc>
          <w:tcPr>
            <w:tcW w:w="709" w:type="dxa"/>
            <w:tcBorders>
              <w:top w:val="double" w:sz="4" w:space="0" w:color="auto"/>
              <w:right w:val="double" w:sz="4" w:space="0" w:color="auto"/>
            </w:tcBorders>
            <w:vAlign w:val="center"/>
          </w:tcPr>
          <w:p w14:paraId="5B93458A" w14:textId="77777777" w:rsidR="000E09D7" w:rsidRPr="00585405" w:rsidRDefault="000E09D7" w:rsidP="00615C85">
            <w:pPr>
              <w:pStyle w:val="a7"/>
              <w:numPr>
                <w:ilvl w:val="0"/>
                <w:numId w:val="14"/>
              </w:numPr>
              <w:ind w:leftChars="0"/>
              <w:rPr>
                <w:rFonts w:ascii="ＭＳ ゴシック" w:eastAsia="ＭＳ ゴシック" w:hAnsi="ＭＳ ゴシック"/>
                <w:kern w:val="0"/>
                <w:sz w:val="20"/>
              </w:rPr>
            </w:pPr>
          </w:p>
        </w:tc>
        <w:tc>
          <w:tcPr>
            <w:tcW w:w="1701" w:type="dxa"/>
            <w:tcBorders>
              <w:top w:val="double" w:sz="4" w:space="0" w:color="auto"/>
            </w:tcBorders>
            <w:vAlign w:val="center"/>
          </w:tcPr>
          <w:p w14:paraId="3BDFA543"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xml:space="preserve">　/　　/</w:t>
            </w:r>
          </w:p>
          <w:p w14:paraId="0DD3C4EC"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418" w:type="dxa"/>
            <w:tcBorders>
              <w:top w:val="double" w:sz="4" w:space="0" w:color="auto"/>
            </w:tcBorders>
          </w:tcPr>
          <w:p w14:paraId="10365373" w14:textId="77777777" w:rsidR="000E09D7" w:rsidRPr="00585405" w:rsidRDefault="000E09D7" w:rsidP="00615C85">
            <w:pPr>
              <w:jc w:val="center"/>
              <w:rPr>
                <w:rFonts w:ascii="ＭＳ ゴシック" w:eastAsia="ＭＳ ゴシック" w:hAnsi="ＭＳ ゴシック"/>
                <w:kern w:val="0"/>
                <w:sz w:val="20"/>
              </w:rPr>
            </w:pPr>
          </w:p>
        </w:tc>
        <w:tc>
          <w:tcPr>
            <w:tcW w:w="1843" w:type="dxa"/>
            <w:tcBorders>
              <w:top w:val="double" w:sz="4" w:space="0" w:color="auto"/>
            </w:tcBorders>
            <w:vAlign w:val="center"/>
          </w:tcPr>
          <w:p w14:paraId="0F2C21B8"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xml:space="preserve">　/　　/</w:t>
            </w:r>
          </w:p>
          <w:p w14:paraId="2B165980"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559" w:type="dxa"/>
            <w:tcBorders>
              <w:top w:val="double" w:sz="4" w:space="0" w:color="auto"/>
            </w:tcBorders>
            <w:vAlign w:val="center"/>
          </w:tcPr>
          <w:p w14:paraId="13744C2F"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double" w:sz="4" w:space="0" w:color="auto"/>
            </w:tcBorders>
          </w:tcPr>
          <w:p w14:paraId="6F9B61E4"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2AAF5846" w14:textId="77777777" w:rsidTr="00615C85">
        <w:tc>
          <w:tcPr>
            <w:tcW w:w="709" w:type="dxa"/>
            <w:tcBorders>
              <w:right w:val="double" w:sz="4" w:space="0" w:color="auto"/>
            </w:tcBorders>
            <w:vAlign w:val="center"/>
          </w:tcPr>
          <w:p w14:paraId="2FD047DE" w14:textId="77777777" w:rsidR="000E09D7" w:rsidRPr="00585405" w:rsidRDefault="000E09D7" w:rsidP="00615C85">
            <w:pPr>
              <w:pStyle w:val="a7"/>
              <w:numPr>
                <w:ilvl w:val="0"/>
                <w:numId w:val="14"/>
              </w:numPr>
              <w:ind w:leftChars="0"/>
              <w:rPr>
                <w:rFonts w:ascii="ＭＳ ゴシック" w:eastAsia="ＭＳ ゴシック" w:hAnsi="ＭＳ ゴシック"/>
                <w:kern w:val="0"/>
                <w:sz w:val="20"/>
              </w:rPr>
            </w:pPr>
          </w:p>
        </w:tc>
        <w:tc>
          <w:tcPr>
            <w:tcW w:w="1701" w:type="dxa"/>
            <w:vAlign w:val="center"/>
          </w:tcPr>
          <w:p w14:paraId="6461DC39"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xml:space="preserve">　/　　/</w:t>
            </w:r>
          </w:p>
          <w:p w14:paraId="194A68FA"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418" w:type="dxa"/>
          </w:tcPr>
          <w:p w14:paraId="56A9F25F" w14:textId="77777777" w:rsidR="000E09D7" w:rsidRPr="00585405" w:rsidRDefault="000E09D7" w:rsidP="00615C85">
            <w:pPr>
              <w:jc w:val="center"/>
              <w:rPr>
                <w:rFonts w:ascii="ＭＳ ゴシック" w:eastAsia="ＭＳ ゴシック" w:hAnsi="ＭＳ ゴシック"/>
                <w:kern w:val="0"/>
                <w:sz w:val="20"/>
              </w:rPr>
            </w:pPr>
          </w:p>
        </w:tc>
        <w:tc>
          <w:tcPr>
            <w:tcW w:w="1843" w:type="dxa"/>
            <w:vAlign w:val="center"/>
          </w:tcPr>
          <w:p w14:paraId="50C3FF27"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xml:space="preserve">　/　　/</w:t>
            </w:r>
          </w:p>
          <w:p w14:paraId="0A205071"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559" w:type="dxa"/>
            <w:vAlign w:val="center"/>
          </w:tcPr>
          <w:p w14:paraId="14BAA74A"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Pr>
          <w:p w14:paraId="57B08A1D"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30991046" w14:textId="77777777" w:rsidTr="00615C85">
        <w:tc>
          <w:tcPr>
            <w:tcW w:w="709" w:type="dxa"/>
            <w:tcBorders>
              <w:top w:val="single" w:sz="4" w:space="0" w:color="auto"/>
              <w:left w:val="single" w:sz="4" w:space="0" w:color="auto"/>
              <w:bottom w:val="single" w:sz="4" w:space="0" w:color="auto"/>
              <w:right w:val="double" w:sz="4" w:space="0" w:color="auto"/>
            </w:tcBorders>
            <w:vAlign w:val="center"/>
          </w:tcPr>
          <w:p w14:paraId="23DA31D3" w14:textId="77777777" w:rsidR="000E09D7" w:rsidRPr="00585405" w:rsidRDefault="000E09D7" w:rsidP="00615C85">
            <w:pPr>
              <w:pStyle w:val="a7"/>
              <w:numPr>
                <w:ilvl w:val="0"/>
                <w:numId w:val="14"/>
              </w:numPr>
              <w:ind w:leftChars="0"/>
              <w:rPr>
                <w:rFonts w:ascii="ＭＳ ゴシック" w:eastAsia="ＭＳ ゴシック" w:hAnsi="ＭＳ ゴシック"/>
                <w:kern w:val="0"/>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4B62E91"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xml:space="preserve">　/　　/</w:t>
            </w:r>
          </w:p>
          <w:p w14:paraId="5C252C05"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418" w:type="dxa"/>
            <w:tcBorders>
              <w:top w:val="single" w:sz="4" w:space="0" w:color="auto"/>
              <w:left w:val="single" w:sz="4" w:space="0" w:color="auto"/>
              <w:bottom w:val="single" w:sz="4" w:space="0" w:color="auto"/>
              <w:right w:val="single" w:sz="4" w:space="0" w:color="auto"/>
            </w:tcBorders>
          </w:tcPr>
          <w:p w14:paraId="19169043" w14:textId="77777777" w:rsidR="000E09D7" w:rsidRPr="00585405" w:rsidRDefault="000E09D7" w:rsidP="00615C85">
            <w:pPr>
              <w:jc w:val="center"/>
              <w:rPr>
                <w:rFonts w:ascii="ＭＳ ゴシック" w:eastAsia="ＭＳ ゴシック" w:hAnsi="ＭＳ ゴシック"/>
                <w:kern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1A92905"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xml:space="preserve">　/　　/</w:t>
            </w:r>
          </w:p>
          <w:p w14:paraId="21974DA8"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48AD948"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single" w:sz="4" w:space="0" w:color="auto"/>
              <w:left w:val="single" w:sz="4" w:space="0" w:color="auto"/>
              <w:bottom w:val="single" w:sz="4" w:space="0" w:color="auto"/>
              <w:right w:val="single" w:sz="4" w:space="0" w:color="auto"/>
            </w:tcBorders>
          </w:tcPr>
          <w:p w14:paraId="1DBE824A"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r w:rsidR="000E09D7" w:rsidRPr="00585405" w14:paraId="7004CCB7" w14:textId="77777777" w:rsidTr="00615C85">
        <w:tc>
          <w:tcPr>
            <w:tcW w:w="709" w:type="dxa"/>
            <w:tcBorders>
              <w:top w:val="single" w:sz="4" w:space="0" w:color="auto"/>
              <w:left w:val="single" w:sz="4" w:space="0" w:color="auto"/>
              <w:bottom w:val="single" w:sz="4" w:space="0" w:color="auto"/>
              <w:right w:val="double" w:sz="4" w:space="0" w:color="auto"/>
            </w:tcBorders>
            <w:vAlign w:val="center"/>
          </w:tcPr>
          <w:p w14:paraId="7B121A87" w14:textId="77777777" w:rsidR="000E09D7" w:rsidRPr="00585405" w:rsidRDefault="000E09D7" w:rsidP="00615C85">
            <w:pPr>
              <w:pStyle w:val="a7"/>
              <w:numPr>
                <w:ilvl w:val="0"/>
                <w:numId w:val="14"/>
              </w:numPr>
              <w:ind w:leftChars="0"/>
              <w:rPr>
                <w:rFonts w:ascii="ＭＳ ゴシック" w:eastAsia="ＭＳ ゴシック" w:hAnsi="ＭＳ ゴシック"/>
                <w:kern w:val="0"/>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090A9BA"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xml:space="preserve">　/　　/</w:t>
            </w:r>
          </w:p>
          <w:p w14:paraId="48CC01A3"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418" w:type="dxa"/>
            <w:tcBorders>
              <w:top w:val="single" w:sz="4" w:space="0" w:color="auto"/>
              <w:left w:val="single" w:sz="4" w:space="0" w:color="auto"/>
              <w:bottom w:val="single" w:sz="4" w:space="0" w:color="auto"/>
              <w:right w:val="single" w:sz="4" w:space="0" w:color="auto"/>
            </w:tcBorders>
          </w:tcPr>
          <w:p w14:paraId="5567A57A" w14:textId="77777777" w:rsidR="000E09D7" w:rsidRPr="00585405" w:rsidRDefault="000E09D7" w:rsidP="00615C85">
            <w:pPr>
              <w:jc w:val="center"/>
              <w:rPr>
                <w:rFonts w:ascii="ＭＳ ゴシック" w:eastAsia="ＭＳ ゴシック" w:hAnsi="ＭＳ ゴシック"/>
                <w:kern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44427C5"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 xml:space="preserve">　/　　/</w:t>
            </w:r>
          </w:p>
          <w:p w14:paraId="45B65A00" w14:textId="77777777" w:rsidR="000E09D7" w:rsidRPr="00585405" w:rsidRDefault="000E09D7" w:rsidP="00615C85">
            <w:pPr>
              <w:jc w:val="center"/>
              <w:rPr>
                <w:rFonts w:ascii="ＭＳ ゴシック" w:eastAsia="ＭＳ ゴシック" w:hAnsi="ＭＳ ゴシック"/>
                <w:kern w:val="0"/>
                <w:sz w:val="20"/>
              </w:rPr>
            </w:pPr>
            <w:r w:rsidRPr="00585405">
              <w:rPr>
                <w:rFonts w:ascii="ＭＳ ゴシック" w:eastAsia="ＭＳ ゴシック" w:hAnsi="ＭＳ ゴシック" w:hint="eastAsia"/>
                <w:kern w:val="0"/>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FA79CFE"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c>
          <w:tcPr>
            <w:tcW w:w="2410" w:type="dxa"/>
            <w:tcBorders>
              <w:top w:val="single" w:sz="4" w:space="0" w:color="auto"/>
              <w:left w:val="single" w:sz="4" w:space="0" w:color="auto"/>
              <w:bottom w:val="single" w:sz="4" w:space="0" w:color="auto"/>
              <w:right w:val="single" w:sz="4" w:space="0" w:color="auto"/>
            </w:tcBorders>
          </w:tcPr>
          <w:p w14:paraId="5C3ECB29" w14:textId="77777777" w:rsidR="000E09D7" w:rsidRPr="00585405" w:rsidRDefault="000E09D7" w:rsidP="00615C85">
            <w:pPr>
              <w:pStyle w:val="a7"/>
              <w:ind w:leftChars="0" w:left="0"/>
              <w:jc w:val="left"/>
              <w:rPr>
                <w:rFonts w:ascii="ＭＳ ゴシック" w:eastAsia="ＭＳ ゴシック" w:hAnsi="ＭＳ ゴシック"/>
                <w:kern w:val="0"/>
                <w:sz w:val="20"/>
              </w:rPr>
            </w:pPr>
          </w:p>
        </w:tc>
      </w:tr>
    </w:tbl>
    <w:p w14:paraId="032E8D1C" w14:textId="77777777" w:rsidR="000E09D7" w:rsidRPr="00585405" w:rsidRDefault="000E09D7" w:rsidP="000E09D7">
      <w:pPr>
        <w:snapToGrid w:val="0"/>
        <w:ind w:leftChars="100" w:left="210"/>
        <w:jc w:val="left"/>
        <w:rPr>
          <w:rFonts w:ascii="ＭＳ ゴシック" w:eastAsia="ＭＳ ゴシック" w:hAnsi="ＭＳ ゴシック"/>
          <w:szCs w:val="21"/>
        </w:rPr>
      </w:pPr>
      <w:r w:rsidRPr="00585405">
        <w:rPr>
          <w:rFonts w:ascii="ＭＳ ゴシック" w:eastAsia="ＭＳ ゴシック" w:hAnsi="ＭＳ ゴシック" w:hint="eastAsia"/>
          <w:szCs w:val="21"/>
        </w:rPr>
        <w:t>（適宜、行を追加して使用）</w:t>
      </w:r>
    </w:p>
    <w:p w14:paraId="2BE80BC4" w14:textId="77777777" w:rsidR="000E09D7" w:rsidRDefault="004532C9" w:rsidP="000E09D7">
      <w:pPr>
        <w:snapToGrid w:val="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00183893" wp14:editId="3C3F05C4">
                <wp:simplePos x="0" y="0"/>
                <wp:positionH relativeFrom="column">
                  <wp:posOffset>-143510</wp:posOffset>
                </wp:positionH>
                <wp:positionV relativeFrom="paragraph">
                  <wp:posOffset>142240</wp:posOffset>
                </wp:positionV>
                <wp:extent cx="6127115" cy="2720340"/>
                <wp:effectExtent l="3175" t="635" r="3810" b="31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2720340"/>
                        </a:xfrm>
                        <a:prstGeom prst="roundRect">
                          <a:avLst>
                            <a:gd name="adj" fmla="val 3931"/>
                          </a:avLst>
                        </a:prstGeom>
                        <a:solidFill>
                          <a:srgbClr val="002060"/>
                        </a:solidFill>
                        <a:ln>
                          <a:noFill/>
                        </a:ln>
                        <a:extLst>
                          <a:ext uri="{91240B29-F687-4F45-9708-019B960494DF}">
                            <a14:hiddenLine xmlns:a14="http://schemas.microsoft.com/office/drawing/2010/main" w="9525">
                              <a:solidFill>
                                <a:srgbClr val="FFFFFF"/>
                              </a:solidFill>
                              <a:round/>
                              <a:headEnd/>
                              <a:tailEnd/>
                            </a14:hiddenLine>
                          </a:ext>
                        </a:extLst>
                      </wps:spPr>
                      <wps:txbx>
                        <w:txbxContent>
                          <w:p w14:paraId="465366C4" w14:textId="77777777" w:rsidR="000E09D7" w:rsidRPr="008E2BC9" w:rsidRDefault="008B4103" w:rsidP="000E09D7">
                            <w:pPr>
                              <w:rPr>
                                <w:rFonts w:ascii="Meiryo UI" w:eastAsia="Meiryo UI" w:hAnsi="Meiryo UI" w:cs="Meiryo UI"/>
                                <w:b/>
                                <w:color w:val="FFFFFF"/>
                                <w:sz w:val="28"/>
                                <w:shd w:val="clear" w:color="auto" w:fill="002060"/>
                              </w:rPr>
                            </w:pPr>
                            <w:r w:rsidRPr="008E2BC9">
                              <w:rPr>
                                <w:rFonts w:ascii="Meiryo UI" w:eastAsia="Meiryo UI" w:hAnsi="Meiryo UI" w:cs="Meiryo UI" w:hint="eastAsia"/>
                                <w:b/>
                                <w:color w:val="FFFFFF"/>
                                <w:sz w:val="28"/>
                                <w:shd w:val="clear" w:color="auto" w:fill="002060"/>
                              </w:rPr>
                              <w:t>＜補足情報</w:t>
                            </w:r>
                            <w:r w:rsidR="000E09D7" w:rsidRPr="008E2BC9">
                              <w:rPr>
                                <w:rFonts w:ascii="Meiryo UI" w:eastAsia="Meiryo UI" w:hAnsi="Meiryo UI" w:cs="Meiryo UI" w:hint="eastAsia"/>
                                <w:b/>
                                <w:color w:val="FFFFFF"/>
                                <w:sz w:val="28"/>
                                <w:shd w:val="clear" w:color="auto" w:fill="002060"/>
                              </w:rPr>
                              <w:t>＞</w:t>
                            </w:r>
                          </w:p>
                          <w:p w14:paraId="089A3C42" w14:textId="77777777" w:rsidR="008B4103" w:rsidRPr="008E2BC9" w:rsidRDefault="008B4103" w:rsidP="008B4103">
                            <w:pPr>
                              <w:rPr>
                                <w:rFonts w:ascii="Meiryo UI" w:eastAsia="Meiryo UI" w:hAnsi="Meiryo UI" w:cs="Meiryo UI"/>
                                <w:color w:val="FFFFFF"/>
                                <w:sz w:val="28"/>
                                <w:u w:val="single"/>
                                <w:shd w:val="clear" w:color="auto" w:fill="002060"/>
                              </w:rPr>
                            </w:pPr>
                            <w:r w:rsidRPr="008E2BC9">
                              <w:rPr>
                                <w:rFonts w:ascii="Meiryo UI" w:eastAsia="Meiryo UI" w:hAnsi="Meiryo UI" w:cs="Meiryo UI" w:hint="eastAsia"/>
                                <w:color w:val="FFFFFF"/>
                                <w:sz w:val="28"/>
                                <w:u w:val="single"/>
                                <w:shd w:val="clear" w:color="auto" w:fill="002060"/>
                              </w:rPr>
                              <w:t>本資料は、下記の運用を前提として作成しています。</w:t>
                            </w:r>
                          </w:p>
                          <w:p w14:paraId="2006554B" w14:textId="77777777" w:rsidR="000E09D7" w:rsidRDefault="008B4103" w:rsidP="008B4103">
                            <w:pPr>
                              <w:ind w:firstLineChars="100" w:firstLine="280"/>
                              <w:rPr>
                                <w:rFonts w:ascii="Meiryo UI" w:eastAsia="Meiryo UI" w:hAnsi="Meiryo UI" w:cs="Meiryo UI"/>
                                <w:color w:val="FFFFFF"/>
                                <w:sz w:val="28"/>
                                <w:shd w:val="clear" w:color="auto" w:fill="002060"/>
                              </w:rPr>
                            </w:pPr>
                            <w:r w:rsidRPr="008B4103">
                              <w:rPr>
                                <w:rFonts w:ascii="Meiryo UI" w:eastAsia="Meiryo UI" w:hAnsi="Meiryo UI" w:cs="Meiryo UI" w:hint="eastAsia"/>
                                <w:color w:val="FFFFFF"/>
                                <w:sz w:val="28"/>
                                <w:shd w:val="clear" w:color="auto" w:fill="002060"/>
                              </w:rPr>
                              <w:t>・「</w:t>
                            </w:r>
                            <w:r w:rsidR="000E09D7" w:rsidRPr="008B4103">
                              <w:rPr>
                                <w:rFonts w:ascii="Meiryo UI" w:eastAsia="Meiryo UI" w:hAnsi="Meiryo UI" w:cs="Meiryo UI" w:hint="eastAsia"/>
                                <w:color w:val="FFFFFF"/>
                                <w:sz w:val="28"/>
                                <w:shd w:val="clear" w:color="auto" w:fill="002060"/>
                              </w:rPr>
                              <w:t>特別抽出</w:t>
                            </w:r>
                            <w:r w:rsidRPr="008B4103">
                              <w:rPr>
                                <w:rFonts w:ascii="Meiryo UI" w:eastAsia="Meiryo UI" w:hAnsi="Meiryo UI" w:cs="Meiryo UI" w:hint="eastAsia"/>
                                <w:color w:val="FFFFFF"/>
                                <w:sz w:val="28"/>
                                <w:shd w:val="clear" w:color="auto" w:fill="002060"/>
                              </w:rPr>
                              <w:t xml:space="preserve">」のデータを扱う（　</w:t>
                            </w:r>
                            <w:r w:rsidR="000E09D7" w:rsidRPr="008B4103">
                              <w:rPr>
                                <w:rFonts w:ascii="Meiryo UI" w:eastAsia="Meiryo UI" w:hAnsi="Meiryo UI" w:cs="Meiryo UI" w:hint="eastAsia"/>
                                <w:color w:val="FFFFFF"/>
                                <w:sz w:val="28"/>
                                <w:shd w:val="clear" w:color="auto" w:fill="002060"/>
                              </w:rPr>
                              <w:t>利用場所</w:t>
                            </w:r>
                            <w:r w:rsidRPr="008B4103">
                              <w:rPr>
                                <w:rFonts w:ascii="Meiryo UI" w:eastAsia="Meiryo UI" w:hAnsi="Meiryo UI" w:cs="Meiryo UI" w:hint="eastAsia"/>
                                <w:color w:val="FFFFFF"/>
                                <w:sz w:val="28"/>
                                <w:shd w:val="clear" w:color="auto" w:fill="002060"/>
                              </w:rPr>
                              <w:t>（部屋）</w:t>
                            </w:r>
                            <w:r w:rsidR="000E09D7" w:rsidRPr="008B4103">
                              <w:rPr>
                                <w:rFonts w:ascii="Meiryo UI" w:eastAsia="Meiryo UI" w:hAnsi="Meiryo UI" w:cs="Meiryo UI" w:hint="eastAsia"/>
                                <w:color w:val="FFFFFF"/>
                                <w:sz w:val="28"/>
                                <w:shd w:val="clear" w:color="auto" w:fill="002060"/>
                              </w:rPr>
                              <w:t>の入退室管理を実施</w:t>
                            </w:r>
                            <w:r w:rsidRPr="008B4103">
                              <w:rPr>
                                <w:rFonts w:ascii="Meiryo UI" w:eastAsia="Meiryo UI" w:hAnsi="Meiryo UI" w:cs="Meiryo UI" w:hint="eastAsia"/>
                                <w:color w:val="FFFFFF"/>
                                <w:sz w:val="28"/>
                                <w:shd w:val="clear" w:color="auto" w:fill="002060"/>
                              </w:rPr>
                              <w:t xml:space="preserve">　</w:t>
                            </w:r>
                            <w:r w:rsidR="000E09D7" w:rsidRPr="008B4103">
                              <w:rPr>
                                <w:rFonts w:ascii="Meiryo UI" w:eastAsia="Meiryo UI" w:hAnsi="Meiryo UI" w:cs="Meiryo UI" w:hint="eastAsia"/>
                                <w:color w:val="FFFFFF"/>
                                <w:sz w:val="28"/>
                                <w:shd w:val="clear" w:color="auto" w:fill="002060"/>
                              </w:rPr>
                              <w:t>）</w:t>
                            </w:r>
                          </w:p>
                          <w:p w14:paraId="2E02E342" w14:textId="77777777" w:rsidR="008E2BC9" w:rsidRPr="008E2BC9" w:rsidRDefault="008E2BC9" w:rsidP="008E2BC9">
                            <w:pPr>
                              <w:ind w:firstLineChars="300" w:firstLine="630"/>
                              <w:rPr>
                                <w:rFonts w:ascii="Meiryo UI" w:eastAsia="Meiryo UI" w:hAnsi="Meiryo UI" w:cs="Meiryo UI"/>
                                <w:color w:val="FFFFFF"/>
                                <w:shd w:val="clear" w:color="auto" w:fill="002060"/>
                              </w:rPr>
                            </w:pPr>
                            <w:r w:rsidRPr="00EC48D0">
                              <w:rPr>
                                <w:rFonts w:ascii="Meiryo UI" w:eastAsia="Meiryo UI" w:hAnsi="Meiryo UI" w:cs="Meiryo UI" w:hint="eastAsia"/>
                                <w:color w:val="FFFFFF"/>
                                <w:shd w:val="clear" w:color="auto" w:fill="002060"/>
                              </w:rPr>
                              <w:t>※集計表情報やサン</w:t>
                            </w:r>
                            <w:r>
                              <w:rPr>
                                <w:rFonts w:ascii="Meiryo UI" w:eastAsia="Meiryo UI" w:hAnsi="Meiryo UI" w:cs="Meiryo UI" w:hint="eastAsia"/>
                                <w:color w:val="FFFFFF"/>
                                <w:shd w:val="clear" w:color="auto" w:fill="002060"/>
                              </w:rPr>
                              <w:t>プリングデータの場合、利用場所の入退室管理は必須ではありません</w:t>
                            </w:r>
                          </w:p>
                          <w:p w14:paraId="3FD5199E" w14:textId="7B8DD46A" w:rsidR="000E09D7" w:rsidRPr="008B4103" w:rsidRDefault="000E09D7" w:rsidP="008B4103">
                            <w:pPr>
                              <w:ind w:firstLineChars="100" w:firstLine="280"/>
                              <w:rPr>
                                <w:rFonts w:ascii="Meiryo UI" w:eastAsia="Meiryo UI" w:hAnsi="Meiryo UI" w:cs="Meiryo UI"/>
                                <w:color w:val="FFFFFF"/>
                                <w:sz w:val="28"/>
                                <w:shd w:val="clear" w:color="auto" w:fill="002060"/>
                              </w:rPr>
                            </w:pPr>
                            <w:r w:rsidRPr="008B4103">
                              <w:rPr>
                                <w:rFonts w:ascii="Meiryo UI" w:eastAsia="Meiryo UI" w:hAnsi="Meiryo UI" w:cs="Meiryo UI" w:hint="eastAsia"/>
                                <w:color w:val="FFFFFF"/>
                                <w:sz w:val="28"/>
                                <w:shd w:val="clear" w:color="auto" w:fill="002060"/>
                              </w:rPr>
                              <w:t>・</w:t>
                            </w:r>
                            <w:r w:rsidR="008B4103">
                              <w:rPr>
                                <w:rFonts w:ascii="Meiryo UI" w:eastAsia="Meiryo UI" w:hAnsi="Meiryo UI" w:cs="Meiryo UI" w:hint="eastAsia"/>
                                <w:color w:val="FFFFFF"/>
                                <w:sz w:val="28"/>
                                <w:shd w:val="clear" w:color="auto" w:fill="002060"/>
                              </w:rPr>
                              <w:t>受領データを扱うサーバは、申出者の</w:t>
                            </w:r>
                            <w:r w:rsidRPr="008B4103">
                              <w:rPr>
                                <w:rFonts w:ascii="Meiryo UI" w:eastAsia="Meiryo UI" w:hAnsi="Meiryo UI" w:cs="Meiryo UI" w:hint="eastAsia"/>
                                <w:color w:val="FFFFFF"/>
                                <w:sz w:val="28"/>
                                <w:shd w:val="clear" w:color="auto" w:fill="002060"/>
                              </w:rPr>
                              <w:t>所属機関の</w:t>
                            </w:r>
                            <w:r w:rsidR="00D0729D" w:rsidRPr="008B4103">
                              <w:rPr>
                                <w:rFonts w:ascii="Meiryo UI" w:eastAsia="Meiryo UI" w:hAnsi="Meiryo UI" w:cs="Meiryo UI" w:hint="eastAsia"/>
                                <w:color w:val="FFFFFF"/>
                                <w:sz w:val="28"/>
                                <w:shd w:val="clear" w:color="auto" w:fill="002060"/>
                              </w:rPr>
                              <w:t>サーバ</w:t>
                            </w:r>
                            <w:r w:rsidRPr="008B4103">
                              <w:rPr>
                                <w:rFonts w:ascii="Meiryo UI" w:eastAsia="Meiryo UI" w:hAnsi="Meiryo UI" w:cs="Meiryo UI" w:hint="eastAsia"/>
                                <w:color w:val="FFFFFF"/>
                                <w:sz w:val="28"/>
                                <w:shd w:val="clear" w:color="auto" w:fill="002060"/>
                              </w:rPr>
                              <w:t>を利用</w:t>
                            </w:r>
                          </w:p>
                          <w:p w14:paraId="6D44968A" w14:textId="48C2FDC2" w:rsidR="000E09D7" w:rsidRPr="008B4103" w:rsidRDefault="000E09D7" w:rsidP="008B4103">
                            <w:pPr>
                              <w:ind w:firstLineChars="100" w:firstLine="280"/>
                              <w:rPr>
                                <w:rFonts w:ascii="Meiryo UI" w:eastAsia="Meiryo UI" w:hAnsi="Meiryo UI" w:cs="Meiryo UI"/>
                                <w:color w:val="FFFFFF"/>
                                <w:sz w:val="28"/>
                                <w:shd w:val="clear" w:color="auto" w:fill="002060"/>
                              </w:rPr>
                            </w:pPr>
                            <w:r w:rsidRPr="008B4103">
                              <w:rPr>
                                <w:rFonts w:ascii="Meiryo UI" w:eastAsia="Meiryo UI" w:hAnsi="Meiryo UI" w:cs="Meiryo UI" w:hint="eastAsia"/>
                                <w:color w:val="FFFFFF"/>
                                <w:sz w:val="28"/>
                                <w:shd w:val="clear" w:color="auto" w:fill="002060"/>
                              </w:rPr>
                              <w:t>・</w:t>
                            </w:r>
                            <w:r w:rsidR="008B4103" w:rsidRPr="008B4103">
                              <w:rPr>
                                <w:rFonts w:ascii="Meiryo UI" w:eastAsia="Meiryo UI" w:hAnsi="Meiryo UI" w:cs="Meiryo UI" w:hint="eastAsia"/>
                                <w:color w:val="FFFFFF"/>
                                <w:sz w:val="28"/>
                                <w:shd w:val="clear" w:color="auto" w:fill="002060"/>
                              </w:rPr>
                              <w:t>外部保存媒体として、</w:t>
                            </w:r>
                            <w:r w:rsidRPr="008B4103">
                              <w:rPr>
                                <w:rFonts w:ascii="Meiryo UI" w:eastAsia="Meiryo UI" w:hAnsi="Meiryo UI" w:cs="Meiryo UI" w:hint="eastAsia"/>
                                <w:color w:val="FFFFFF"/>
                                <w:sz w:val="28"/>
                                <w:shd w:val="clear" w:color="auto" w:fill="002060"/>
                              </w:rPr>
                              <w:t>外付け</w:t>
                            </w:r>
                            <w:r w:rsidR="00C4662D">
                              <w:rPr>
                                <w:rFonts w:ascii="Meiryo UI" w:eastAsia="Meiryo UI" w:hAnsi="Meiryo UI" w:cs="Meiryo UI" w:hint="eastAsia"/>
                                <w:color w:val="FFFFFF"/>
                                <w:sz w:val="28"/>
                                <w:shd w:val="clear" w:color="auto" w:fill="002060"/>
                              </w:rPr>
                              <w:t>H</w:t>
                            </w:r>
                            <w:r w:rsidR="00C4662D">
                              <w:rPr>
                                <w:rFonts w:ascii="Meiryo UI" w:eastAsia="Meiryo UI" w:hAnsi="Meiryo UI" w:cs="Meiryo UI"/>
                                <w:color w:val="FFFFFF"/>
                                <w:sz w:val="28"/>
                                <w:shd w:val="clear" w:color="auto" w:fill="002060"/>
                              </w:rPr>
                              <w:t>DD</w:t>
                            </w:r>
                            <w:r w:rsidRPr="008B4103">
                              <w:rPr>
                                <w:rFonts w:ascii="Meiryo UI" w:eastAsia="Meiryo UI" w:hAnsi="Meiryo UI" w:cs="Meiryo UI" w:hint="eastAsia"/>
                                <w:color w:val="FFFFFF"/>
                                <w:sz w:val="28"/>
                                <w:shd w:val="clear" w:color="auto" w:fill="002060"/>
                              </w:rPr>
                              <w:t>を利用</w:t>
                            </w:r>
                          </w:p>
                          <w:p w14:paraId="7B502BA8" w14:textId="77777777" w:rsidR="000E09D7" w:rsidRPr="008B4103" w:rsidRDefault="000E09D7" w:rsidP="008B4103">
                            <w:pPr>
                              <w:ind w:firstLineChars="100" w:firstLine="280"/>
                              <w:rPr>
                                <w:rFonts w:ascii="Meiryo UI" w:eastAsia="Meiryo UI" w:hAnsi="Meiryo UI" w:cs="Meiryo UI"/>
                                <w:color w:val="FFFFFF"/>
                                <w:sz w:val="28"/>
                                <w:shd w:val="clear" w:color="auto" w:fill="002060"/>
                              </w:rPr>
                            </w:pPr>
                            <w:r w:rsidRPr="008B4103">
                              <w:rPr>
                                <w:rFonts w:ascii="Meiryo UI" w:eastAsia="Meiryo UI" w:hAnsi="Meiryo UI" w:cs="Meiryo UI" w:hint="eastAsia"/>
                                <w:color w:val="FFFFFF"/>
                                <w:sz w:val="28"/>
                                <w:shd w:val="clear" w:color="auto" w:fill="002060"/>
                              </w:rPr>
                              <w:t>・</w:t>
                            </w:r>
                            <w:r w:rsidR="008B4103" w:rsidRPr="008B4103">
                              <w:rPr>
                                <w:rFonts w:ascii="Meiryo UI" w:eastAsia="Meiryo UI" w:hAnsi="Meiryo UI" w:cs="Meiryo UI" w:hint="eastAsia"/>
                                <w:color w:val="FFFFFF"/>
                                <w:sz w:val="28"/>
                                <w:shd w:val="clear" w:color="auto" w:fill="002060"/>
                              </w:rPr>
                              <w:t>中間生成物を印刷する、</w:t>
                            </w:r>
                            <w:r w:rsidRPr="008B4103">
                              <w:rPr>
                                <w:rFonts w:ascii="Meiryo UI" w:eastAsia="Meiryo UI" w:hAnsi="Meiryo UI" w:cs="Meiryo UI" w:hint="eastAsia"/>
                                <w:color w:val="FFFFFF"/>
                                <w:sz w:val="28"/>
                                <w:shd w:val="clear" w:color="auto" w:fill="002060"/>
                              </w:rPr>
                              <w:t>紙帳票の印刷運用あり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83893" id="AutoShape 6" o:spid="_x0000_s1026" style="position:absolute;margin-left:-11.3pt;margin-top:11.2pt;width:482.45pt;height:2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" fillcolor="#002060" stroked="f" strokecolor="white">
                <v:textbox inset="5.85pt,.7pt,5.85pt,.7pt">
                  <w:txbxContent>
                    <w:p w14:paraId="465366C4" w14:textId="77777777" w:rsidR="000E09D7" w:rsidRPr="008E2BC9" w:rsidRDefault="008B4103" w:rsidP="000E09D7">
                      <w:pPr>
                        <w:rPr>
                          <w:rFonts w:ascii="Meiryo UI" w:eastAsia="Meiryo UI" w:hAnsi="Meiryo UI" w:cs="Meiryo UI"/>
                          <w:b/>
                          <w:color w:val="FFFFFF"/>
                          <w:sz w:val="28"/>
                          <w:shd w:val="clear" w:color="auto" w:fill="002060"/>
                        </w:rPr>
                      </w:pPr>
                      <w:r w:rsidRPr="008E2BC9">
                        <w:rPr>
                          <w:rFonts w:ascii="Meiryo UI" w:eastAsia="Meiryo UI" w:hAnsi="Meiryo UI" w:cs="Meiryo UI" w:hint="eastAsia"/>
                          <w:b/>
                          <w:color w:val="FFFFFF"/>
                          <w:sz w:val="28"/>
                          <w:shd w:val="clear" w:color="auto" w:fill="002060"/>
                        </w:rPr>
                        <w:t>＜補足情報</w:t>
                      </w:r>
                      <w:r w:rsidR="000E09D7" w:rsidRPr="008E2BC9">
                        <w:rPr>
                          <w:rFonts w:ascii="Meiryo UI" w:eastAsia="Meiryo UI" w:hAnsi="Meiryo UI" w:cs="Meiryo UI" w:hint="eastAsia"/>
                          <w:b/>
                          <w:color w:val="FFFFFF"/>
                          <w:sz w:val="28"/>
                          <w:shd w:val="clear" w:color="auto" w:fill="002060"/>
                        </w:rPr>
                        <w:t>＞</w:t>
                      </w:r>
                    </w:p>
                    <w:p w14:paraId="089A3C42" w14:textId="77777777" w:rsidR="008B4103" w:rsidRPr="008E2BC9" w:rsidRDefault="008B4103" w:rsidP="008B4103">
                      <w:pPr>
                        <w:rPr>
                          <w:rFonts w:ascii="Meiryo UI" w:eastAsia="Meiryo UI" w:hAnsi="Meiryo UI" w:cs="Meiryo UI"/>
                          <w:color w:val="FFFFFF"/>
                          <w:sz w:val="28"/>
                          <w:u w:val="single"/>
                          <w:shd w:val="clear" w:color="auto" w:fill="002060"/>
                        </w:rPr>
                      </w:pPr>
                      <w:r w:rsidRPr="008E2BC9">
                        <w:rPr>
                          <w:rFonts w:ascii="Meiryo UI" w:eastAsia="Meiryo UI" w:hAnsi="Meiryo UI" w:cs="Meiryo UI" w:hint="eastAsia"/>
                          <w:color w:val="FFFFFF"/>
                          <w:sz w:val="28"/>
                          <w:u w:val="single"/>
                          <w:shd w:val="clear" w:color="auto" w:fill="002060"/>
                        </w:rPr>
                        <w:t>本資料は、下記の運用を前提として作成しています。</w:t>
                      </w:r>
                    </w:p>
                    <w:p w14:paraId="2006554B" w14:textId="77777777" w:rsidR="000E09D7" w:rsidRDefault="008B4103" w:rsidP="008B4103">
                      <w:pPr>
                        <w:ind w:firstLineChars="100" w:firstLine="280"/>
                        <w:rPr>
                          <w:rFonts w:ascii="Meiryo UI" w:eastAsia="Meiryo UI" w:hAnsi="Meiryo UI" w:cs="Meiryo UI"/>
                          <w:color w:val="FFFFFF"/>
                          <w:sz w:val="28"/>
                          <w:shd w:val="clear" w:color="auto" w:fill="002060"/>
                        </w:rPr>
                      </w:pPr>
                      <w:r w:rsidRPr="008B4103">
                        <w:rPr>
                          <w:rFonts w:ascii="Meiryo UI" w:eastAsia="Meiryo UI" w:hAnsi="Meiryo UI" w:cs="Meiryo UI" w:hint="eastAsia"/>
                          <w:color w:val="FFFFFF"/>
                          <w:sz w:val="28"/>
                          <w:shd w:val="clear" w:color="auto" w:fill="002060"/>
                        </w:rPr>
                        <w:t>・「</w:t>
                      </w:r>
                      <w:r w:rsidR="000E09D7" w:rsidRPr="008B4103">
                        <w:rPr>
                          <w:rFonts w:ascii="Meiryo UI" w:eastAsia="Meiryo UI" w:hAnsi="Meiryo UI" w:cs="Meiryo UI" w:hint="eastAsia"/>
                          <w:color w:val="FFFFFF"/>
                          <w:sz w:val="28"/>
                          <w:shd w:val="clear" w:color="auto" w:fill="002060"/>
                        </w:rPr>
                        <w:t>特別抽出</w:t>
                      </w:r>
                      <w:r w:rsidRPr="008B4103">
                        <w:rPr>
                          <w:rFonts w:ascii="Meiryo UI" w:eastAsia="Meiryo UI" w:hAnsi="Meiryo UI" w:cs="Meiryo UI" w:hint="eastAsia"/>
                          <w:color w:val="FFFFFF"/>
                          <w:sz w:val="28"/>
                          <w:shd w:val="clear" w:color="auto" w:fill="002060"/>
                        </w:rPr>
                        <w:t xml:space="preserve">」のデータを扱う（　</w:t>
                      </w:r>
                      <w:r w:rsidR="000E09D7" w:rsidRPr="008B4103">
                        <w:rPr>
                          <w:rFonts w:ascii="Meiryo UI" w:eastAsia="Meiryo UI" w:hAnsi="Meiryo UI" w:cs="Meiryo UI" w:hint="eastAsia"/>
                          <w:color w:val="FFFFFF"/>
                          <w:sz w:val="28"/>
                          <w:shd w:val="clear" w:color="auto" w:fill="002060"/>
                        </w:rPr>
                        <w:t>利用場所</w:t>
                      </w:r>
                      <w:r w:rsidRPr="008B4103">
                        <w:rPr>
                          <w:rFonts w:ascii="Meiryo UI" w:eastAsia="Meiryo UI" w:hAnsi="Meiryo UI" w:cs="Meiryo UI" w:hint="eastAsia"/>
                          <w:color w:val="FFFFFF"/>
                          <w:sz w:val="28"/>
                          <w:shd w:val="clear" w:color="auto" w:fill="002060"/>
                        </w:rPr>
                        <w:t>（部屋）</w:t>
                      </w:r>
                      <w:r w:rsidR="000E09D7" w:rsidRPr="008B4103">
                        <w:rPr>
                          <w:rFonts w:ascii="Meiryo UI" w:eastAsia="Meiryo UI" w:hAnsi="Meiryo UI" w:cs="Meiryo UI" w:hint="eastAsia"/>
                          <w:color w:val="FFFFFF"/>
                          <w:sz w:val="28"/>
                          <w:shd w:val="clear" w:color="auto" w:fill="002060"/>
                        </w:rPr>
                        <w:t>の入退室管理を実施</w:t>
                      </w:r>
                      <w:r w:rsidRPr="008B4103">
                        <w:rPr>
                          <w:rFonts w:ascii="Meiryo UI" w:eastAsia="Meiryo UI" w:hAnsi="Meiryo UI" w:cs="Meiryo UI" w:hint="eastAsia"/>
                          <w:color w:val="FFFFFF"/>
                          <w:sz w:val="28"/>
                          <w:shd w:val="clear" w:color="auto" w:fill="002060"/>
                        </w:rPr>
                        <w:t xml:space="preserve">　</w:t>
                      </w:r>
                      <w:r w:rsidR="000E09D7" w:rsidRPr="008B4103">
                        <w:rPr>
                          <w:rFonts w:ascii="Meiryo UI" w:eastAsia="Meiryo UI" w:hAnsi="Meiryo UI" w:cs="Meiryo UI" w:hint="eastAsia"/>
                          <w:color w:val="FFFFFF"/>
                          <w:sz w:val="28"/>
                          <w:shd w:val="clear" w:color="auto" w:fill="002060"/>
                        </w:rPr>
                        <w:t>）</w:t>
                      </w:r>
                    </w:p>
                    <w:p w14:paraId="2E02E342" w14:textId="77777777" w:rsidR="008E2BC9" w:rsidRPr="008E2BC9" w:rsidRDefault="008E2BC9" w:rsidP="008E2BC9">
                      <w:pPr>
                        <w:ind w:firstLineChars="300" w:firstLine="630"/>
                        <w:rPr>
                          <w:rFonts w:ascii="Meiryo UI" w:eastAsia="Meiryo UI" w:hAnsi="Meiryo UI" w:cs="Meiryo UI"/>
                          <w:color w:val="FFFFFF"/>
                          <w:shd w:val="clear" w:color="auto" w:fill="002060"/>
                        </w:rPr>
                      </w:pPr>
                      <w:r w:rsidRPr="00EC48D0">
                        <w:rPr>
                          <w:rFonts w:ascii="Meiryo UI" w:eastAsia="Meiryo UI" w:hAnsi="Meiryo UI" w:cs="Meiryo UI" w:hint="eastAsia"/>
                          <w:color w:val="FFFFFF"/>
                          <w:shd w:val="clear" w:color="auto" w:fill="002060"/>
                        </w:rPr>
                        <w:t>※集計表情報やサン</w:t>
                      </w:r>
                      <w:r>
                        <w:rPr>
                          <w:rFonts w:ascii="Meiryo UI" w:eastAsia="Meiryo UI" w:hAnsi="Meiryo UI" w:cs="Meiryo UI" w:hint="eastAsia"/>
                          <w:color w:val="FFFFFF"/>
                          <w:shd w:val="clear" w:color="auto" w:fill="002060"/>
                        </w:rPr>
                        <w:t>プリングデータの場合、利用場所の入退室管理は必須ではありません</w:t>
                      </w:r>
                    </w:p>
                    <w:p w14:paraId="3FD5199E" w14:textId="7B8DD46A" w:rsidR="000E09D7" w:rsidRPr="008B4103" w:rsidRDefault="000E09D7" w:rsidP="008B4103">
                      <w:pPr>
                        <w:ind w:firstLineChars="100" w:firstLine="280"/>
                        <w:rPr>
                          <w:rFonts w:ascii="Meiryo UI" w:eastAsia="Meiryo UI" w:hAnsi="Meiryo UI" w:cs="Meiryo UI"/>
                          <w:color w:val="FFFFFF"/>
                          <w:sz w:val="28"/>
                          <w:shd w:val="clear" w:color="auto" w:fill="002060"/>
                        </w:rPr>
                      </w:pPr>
                      <w:r w:rsidRPr="008B4103">
                        <w:rPr>
                          <w:rFonts w:ascii="Meiryo UI" w:eastAsia="Meiryo UI" w:hAnsi="Meiryo UI" w:cs="Meiryo UI" w:hint="eastAsia"/>
                          <w:color w:val="FFFFFF"/>
                          <w:sz w:val="28"/>
                          <w:shd w:val="clear" w:color="auto" w:fill="002060"/>
                        </w:rPr>
                        <w:t>・</w:t>
                      </w:r>
                      <w:r w:rsidR="008B4103">
                        <w:rPr>
                          <w:rFonts w:ascii="Meiryo UI" w:eastAsia="Meiryo UI" w:hAnsi="Meiryo UI" w:cs="Meiryo UI" w:hint="eastAsia"/>
                          <w:color w:val="FFFFFF"/>
                          <w:sz w:val="28"/>
                          <w:shd w:val="clear" w:color="auto" w:fill="002060"/>
                        </w:rPr>
                        <w:t>受領データを扱うサーバは、申出者の</w:t>
                      </w:r>
                      <w:r w:rsidRPr="008B4103">
                        <w:rPr>
                          <w:rFonts w:ascii="Meiryo UI" w:eastAsia="Meiryo UI" w:hAnsi="Meiryo UI" w:cs="Meiryo UI" w:hint="eastAsia"/>
                          <w:color w:val="FFFFFF"/>
                          <w:sz w:val="28"/>
                          <w:shd w:val="clear" w:color="auto" w:fill="002060"/>
                        </w:rPr>
                        <w:t>所属機関の</w:t>
                      </w:r>
                      <w:r w:rsidR="00D0729D" w:rsidRPr="008B4103">
                        <w:rPr>
                          <w:rFonts w:ascii="Meiryo UI" w:eastAsia="Meiryo UI" w:hAnsi="Meiryo UI" w:cs="Meiryo UI" w:hint="eastAsia"/>
                          <w:color w:val="FFFFFF"/>
                          <w:sz w:val="28"/>
                          <w:shd w:val="clear" w:color="auto" w:fill="002060"/>
                        </w:rPr>
                        <w:t>サーバ</w:t>
                      </w:r>
                      <w:r w:rsidRPr="008B4103">
                        <w:rPr>
                          <w:rFonts w:ascii="Meiryo UI" w:eastAsia="Meiryo UI" w:hAnsi="Meiryo UI" w:cs="Meiryo UI" w:hint="eastAsia"/>
                          <w:color w:val="FFFFFF"/>
                          <w:sz w:val="28"/>
                          <w:shd w:val="clear" w:color="auto" w:fill="002060"/>
                        </w:rPr>
                        <w:t>を利用</w:t>
                      </w:r>
                    </w:p>
                    <w:p w14:paraId="6D44968A" w14:textId="48C2FDC2" w:rsidR="000E09D7" w:rsidRPr="008B4103" w:rsidRDefault="000E09D7" w:rsidP="008B4103">
                      <w:pPr>
                        <w:ind w:firstLineChars="100" w:firstLine="280"/>
                        <w:rPr>
                          <w:rFonts w:ascii="Meiryo UI" w:eastAsia="Meiryo UI" w:hAnsi="Meiryo UI" w:cs="Meiryo UI"/>
                          <w:color w:val="FFFFFF"/>
                          <w:sz w:val="28"/>
                          <w:shd w:val="clear" w:color="auto" w:fill="002060"/>
                        </w:rPr>
                      </w:pPr>
                      <w:r w:rsidRPr="008B4103">
                        <w:rPr>
                          <w:rFonts w:ascii="Meiryo UI" w:eastAsia="Meiryo UI" w:hAnsi="Meiryo UI" w:cs="Meiryo UI" w:hint="eastAsia"/>
                          <w:color w:val="FFFFFF"/>
                          <w:sz w:val="28"/>
                          <w:shd w:val="clear" w:color="auto" w:fill="002060"/>
                        </w:rPr>
                        <w:t>・</w:t>
                      </w:r>
                      <w:r w:rsidR="008B4103" w:rsidRPr="008B4103">
                        <w:rPr>
                          <w:rFonts w:ascii="Meiryo UI" w:eastAsia="Meiryo UI" w:hAnsi="Meiryo UI" w:cs="Meiryo UI" w:hint="eastAsia"/>
                          <w:color w:val="FFFFFF"/>
                          <w:sz w:val="28"/>
                          <w:shd w:val="clear" w:color="auto" w:fill="002060"/>
                        </w:rPr>
                        <w:t>外部保存媒体として、</w:t>
                      </w:r>
                      <w:r w:rsidRPr="008B4103">
                        <w:rPr>
                          <w:rFonts w:ascii="Meiryo UI" w:eastAsia="Meiryo UI" w:hAnsi="Meiryo UI" w:cs="Meiryo UI" w:hint="eastAsia"/>
                          <w:color w:val="FFFFFF"/>
                          <w:sz w:val="28"/>
                          <w:shd w:val="clear" w:color="auto" w:fill="002060"/>
                        </w:rPr>
                        <w:t>外付け</w:t>
                      </w:r>
                      <w:r w:rsidR="00C4662D">
                        <w:rPr>
                          <w:rFonts w:ascii="Meiryo UI" w:eastAsia="Meiryo UI" w:hAnsi="Meiryo UI" w:cs="Meiryo UI" w:hint="eastAsia"/>
                          <w:color w:val="FFFFFF"/>
                          <w:sz w:val="28"/>
                          <w:shd w:val="clear" w:color="auto" w:fill="002060"/>
                        </w:rPr>
                        <w:t>H</w:t>
                      </w:r>
                      <w:r w:rsidR="00C4662D">
                        <w:rPr>
                          <w:rFonts w:ascii="Meiryo UI" w:eastAsia="Meiryo UI" w:hAnsi="Meiryo UI" w:cs="Meiryo UI"/>
                          <w:color w:val="FFFFFF"/>
                          <w:sz w:val="28"/>
                          <w:shd w:val="clear" w:color="auto" w:fill="002060"/>
                        </w:rPr>
                        <w:t>DD</w:t>
                      </w:r>
                      <w:r w:rsidRPr="008B4103">
                        <w:rPr>
                          <w:rFonts w:ascii="Meiryo UI" w:eastAsia="Meiryo UI" w:hAnsi="Meiryo UI" w:cs="Meiryo UI" w:hint="eastAsia"/>
                          <w:color w:val="FFFFFF"/>
                          <w:sz w:val="28"/>
                          <w:shd w:val="clear" w:color="auto" w:fill="002060"/>
                        </w:rPr>
                        <w:t>を利用</w:t>
                      </w:r>
                    </w:p>
                    <w:p w14:paraId="7B502BA8" w14:textId="77777777" w:rsidR="000E09D7" w:rsidRPr="008B4103" w:rsidRDefault="000E09D7" w:rsidP="008B4103">
                      <w:pPr>
                        <w:ind w:firstLineChars="100" w:firstLine="280"/>
                        <w:rPr>
                          <w:rFonts w:ascii="Meiryo UI" w:eastAsia="Meiryo UI" w:hAnsi="Meiryo UI" w:cs="Meiryo UI"/>
                          <w:color w:val="FFFFFF"/>
                          <w:sz w:val="28"/>
                          <w:shd w:val="clear" w:color="auto" w:fill="002060"/>
                        </w:rPr>
                      </w:pPr>
                      <w:r w:rsidRPr="008B4103">
                        <w:rPr>
                          <w:rFonts w:ascii="Meiryo UI" w:eastAsia="Meiryo UI" w:hAnsi="Meiryo UI" w:cs="Meiryo UI" w:hint="eastAsia"/>
                          <w:color w:val="FFFFFF"/>
                          <w:sz w:val="28"/>
                          <w:shd w:val="clear" w:color="auto" w:fill="002060"/>
                        </w:rPr>
                        <w:t>・</w:t>
                      </w:r>
                      <w:r w:rsidR="008B4103" w:rsidRPr="008B4103">
                        <w:rPr>
                          <w:rFonts w:ascii="Meiryo UI" w:eastAsia="Meiryo UI" w:hAnsi="Meiryo UI" w:cs="Meiryo UI" w:hint="eastAsia"/>
                          <w:color w:val="FFFFFF"/>
                          <w:sz w:val="28"/>
                          <w:shd w:val="clear" w:color="auto" w:fill="002060"/>
                        </w:rPr>
                        <w:t>中間生成物を印刷する、</w:t>
                      </w:r>
                      <w:r w:rsidRPr="008B4103">
                        <w:rPr>
                          <w:rFonts w:ascii="Meiryo UI" w:eastAsia="Meiryo UI" w:hAnsi="Meiryo UI" w:cs="Meiryo UI" w:hint="eastAsia"/>
                          <w:color w:val="FFFFFF"/>
                          <w:sz w:val="28"/>
                          <w:shd w:val="clear" w:color="auto" w:fill="002060"/>
                        </w:rPr>
                        <w:t>紙帳票の印刷運用あり</w:t>
                      </w:r>
                    </w:p>
                  </w:txbxContent>
                </v:textbox>
              </v:roundrect>
            </w:pict>
          </mc:Fallback>
        </mc:AlternateContent>
      </w:r>
    </w:p>
    <w:sectPr w:rsidR="000E09D7" w:rsidSect="0066120C">
      <w:headerReference w:type="default" r:id="rId8"/>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C6BD" w14:textId="77777777" w:rsidR="00D90D7E" w:rsidRDefault="00D90D7E" w:rsidP="00BC127D">
      <w:r>
        <w:separator/>
      </w:r>
    </w:p>
  </w:endnote>
  <w:endnote w:type="continuationSeparator" w:id="0">
    <w:p w14:paraId="3BAFA4DE" w14:textId="77777777" w:rsidR="00D90D7E" w:rsidRDefault="00D90D7E" w:rsidP="00BC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4C96" w14:textId="77777777" w:rsidR="00D90D7E" w:rsidRDefault="00D90D7E" w:rsidP="00BC127D">
      <w:r>
        <w:separator/>
      </w:r>
    </w:p>
  </w:footnote>
  <w:footnote w:type="continuationSeparator" w:id="0">
    <w:p w14:paraId="6A371EFE" w14:textId="77777777" w:rsidR="00D90D7E" w:rsidRDefault="00D90D7E" w:rsidP="00BC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F15" w14:textId="77777777" w:rsidR="00C54F06" w:rsidRDefault="00C54F06">
    <w:pPr>
      <w:pStyle w:val="a3"/>
    </w:pPr>
    <w:r>
      <w:rPr>
        <w:rFonts w:hint="eastAsia"/>
      </w:rPr>
      <w:t>別添２－３</w:t>
    </w:r>
  </w:p>
  <w:p w14:paraId="3638C041" w14:textId="77777777" w:rsidR="00C54F06" w:rsidRDefault="00C54F06">
    <w:pPr>
      <w:pStyle w:val="a3"/>
    </w:pPr>
  </w:p>
  <w:p w14:paraId="3A345F8C" w14:textId="77777777" w:rsidR="00C54F06" w:rsidRPr="00616F33" w:rsidRDefault="00C54F06" w:rsidP="009B5828">
    <w:pPr>
      <w:pStyle w:val="a3"/>
      <w:jc w:val="center"/>
      <w:rPr>
        <w:color w:val="FF0000"/>
      </w:rPr>
    </w:pPr>
    <w:r w:rsidRPr="00616F33">
      <w:rPr>
        <w:rFonts w:hint="eastAsia"/>
        <w:color w:val="FF0000"/>
      </w:rPr>
      <w:t>※ここでの記載内容は参考例であり、実際の審査での了承を保証するものではない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7D0"/>
    <w:multiLevelType w:val="hybridMultilevel"/>
    <w:tmpl w:val="CC429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1A4F9F"/>
    <w:multiLevelType w:val="hybridMultilevel"/>
    <w:tmpl w:val="7D884782"/>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2346AD6"/>
    <w:multiLevelType w:val="hybridMultilevel"/>
    <w:tmpl w:val="B2FE3846"/>
    <w:lvl w:ilvl="0" w:tplc="3648B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07153"/>
    <w:multiLevelType w:val="hybridMultilevel"/>
    <w:tmpl w:val="BFF21DFC"/>
    <w:lvl w:ilvl="0" w:tplc="FCBECD84">
      <w:numFmt w:val="bullet"/>
      <w:lvlText w:val="・"/>
      <w:lvlJc w:val="left"/>
      <w:pPr>
        <w:ind w:left="630" w:hanging="42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54A5201"/>
    <w:multiLevelType w:val="hybridMultilevel"/>
    <w:tmpl w:val="BC2C9F02"/>
    <w:lvl w:ilvl="0" w:tplc="FCBECD84">
      <w:numFmt w:val="bullet"/>
      <w:lvlText w:val="・"/>
      <w:lvlJc w:val="left"/>
      <w:pPr>
        <w:ind w:left="57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5DF0BE1"/>
    <w:multiLevelType w:val="hybridMultilevel"/>
    <w:tmpl w:val="C9D220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AE8"/>
    <w:multiLevelType w:val="hybridMultilevel"/>
    <w:tmpl w:val="BC8035C6"/>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7866B48"/>
    <w:multiLevelType w:val="hybridMultilevel"/>
    <w:tmpl w:val="CA6E5DC0"/>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CCB2071"/>
    <w:multiLevelType w:val="hybridMultilevel"/>
    <w:tmpl w:val="9D2648A0"/>
    <w:lvl w:ilvl="0" w:tplc="FCBECD84">
      <w:numFmt w:val="bullet"/>
      <w:lvlText w:val="・"/>
      <w:lvlJc w:val="left"/>
      <w:pPr>
        <w:ind w:left="1260" w:hanging="420"/>
      </w:pPr>
      <w:rPr>
        <w:rFonts w:ascii="ＭＳ 明朝" w:eastAsia="ＭＳ 明朝" w:hAnsi="ＭＳ 明朝" w:cs="ＭＳ"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B2800C7"/>
    <w:multiLevelType w:val="hybridMultilevel"/>
    <w:tmpl w:val="253840B8"/>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28E668F"/>
    <w:multiLevelType w:val="hybridMultilevel"/>
    <w:tmpl w:val="7C180E6A"/>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31220CA"/>
    <w:multiLevelType w:val="hybridMultilevel"/>
    <w:tmpl w:val="24F2B760"/>
    <w:lvl w:ilvl="0" w:tplc="FEF6BF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71073"/>
    <w:multiLevelType w:val="hybridMultilevel"/>
    <w:tmpl w:val="602A9A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B2069F"/>
    <w:multiLevelType w:val="hybridMultilevel"/>
    <w:tmpl w:val="521678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5C61C9"/>
    <w:multiLevelType w:val="hybridMultilevel"/>
    <w:tmpl w:val="416C4BFC"/>
    <w:lvl w:ilvl="0" w:tplc="FCBECD84">
      <w:numFmt w:val="bullet"/>
      <w:lvlText w:val="・"/>
      <w:lvlJc w:val="left"/>
      <w:pPr>
        <w:ind w:left="78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FEB0378"/>
    <w:multiLevelType w:val="hybridMultilevel"/>
    <w:tmpl w:val="9D462D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1FB70DB"/>
    <w:multiLevelType w:val="hybridMultilevel"/>
    <w:tmpl w:val="999CA29A"/>
    <w:lvl w:ilvl="0" w:tplc="D7AC95C6">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2E1514"/>
    <w:multiLevelType w:val="hybridMultilevel"/>
    <w:tmpl w:val="AFD8A4B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801799375">
    <w:abstractNumId w:val="15"/>
  </w:num>
  <w:num w:numId="2" w16cid:durableId="1036272117">
    <w:abstractNumId w:val="4"/>
  </w:num>
  <w:num w:numId="3" w16cid:durableId="872428436">
    <w:abstractNumId w:val="10"/>
  </w:num>
  <w:num w:numId="4" w16cid:durableId="2019311511">
    <w:abstractNumId w:val="6"/>
  </w:num>
  <w:num w:numId="5" w16cid:durableId="415516940">
    <w:abstractNumId w:val="7"/>
  </w:num>
  <w:num w:numId="6" w16cid:durableId="362940790">
    <w:abstractNumId w:val="1"/>
  </w:num>
  <w:num w:numId="7" w16cid:durableId="2093161310">
    <w:abstractNumId w:val="14"/>
  </w:num>
  <w:num w:numId="8" w16cid:durableId="1720936378">
    <w:abstractNumId w:val="9"/>
  </w:num>
  <w:num w:numId="9" w16cid:durableId="299500146">
    <w:abstractNumId w:val="2"/>
  </w:num>
  <w:num w:numId="10" w16cid:durableId="2061783212">
    <w:abstractNumId w:val="17"/>
  </w:num>
  <w:num w:numId="11" w16cid:durableId="1977832496">
    <w:abstractNumId w:val="0"/>
  </w:num>
  <w:num w:numId="12" w16cid:durableId="1811550609">
    <w:abstractNumId w:val="5"/>
  </w:num>
  <w:num w:numId="13" w16cid:durableId="1760446095">
    <w:abstractNumId w:val="12"/>
  </w:num>
  <w:num w:numId="14" w16cid:durableId="259535417">
    <w:abstractNumId w:val="13"/>
  </w:num>
  <w:num w:numId="15" w16cid:durableId="1263609656">
    <w:abstractNumId w:val="11"/>
  </w:num>
  <w:num w:numId="16" w16cid:durableId="1263877793">
    <w:abstractNumId w:val="3"/>
  </w:num>
  <w:num w:numId="17" w16cid:durableId="519660677">
    <w:abstractNumId w:val="8"/>
  </w:num>
  <w:num w:numId="18" w16cid:durableId="9216428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83"/>
    <w:rsid w:val="000210A5"/>
    <w:rsid w:val="00042C24"/>
    <w:rsid w:val="000659A5"/>
    <w:rsid w:val="000914DB"/>
    <w:rsid w:val="00094B3E"/>
    <w:rsid w:val="000B0AC7"/>
    <w:rsid w:val="000D107B"/>
    <w:rsid w:val="000E09D7"/>
    <w:rsid w:val="00100478"/>
    <w:rsid w:val="0010274E"/>
    <w:rsid w:val="00116509"/>
    <w:rsid w:val="00116725"/>
    <w:rsid w:val="00164760"/>
    <w:rsid w:val="0018063B"/>
    <w:rsid w:val="00180BE8"/>
    <w:rsid w:val="00186F8A"/>
    <w:rsid w:val="001A04CE"/>
    <w:rsid w:val="001A3677"/>
    <w:rsid w:val="001C0EFA"/>
    <w:rsid w:val="001C234D"/>
    <w:rsid w:val="001F086A"/>
    <w:rsid w:val="0022375B"/>
    <w:rsid w:val="0022526B"/>
    <w:rsid w:val="002A6296"/>
    <w:rsid w:val="002D315E"/>
    <w:rsid w:val="002D4D57"/>
    <w:rsid w:val="00321047"/>
    <w:rsid w:val="00331ED4"/>
    <w:rsid w:val="00351A04"/>
    <w:rsid w:val="0036692C"/>
    <w:rsid w:val="003675D4"/>
    <w:rsid w:val="00367859"/>
    <w:rsid w:val="0038053E"/>
    <w:rsid w:val="0038163F"/>
    <w:rsid w:val="00385C7A"/>
    <w:rsid w:val="003A6BDF"/>
    <w:rsid w:val="003B27DC"/>
    <w:rsid w:val="003D70C1"/>
    <w:rsid w:val="0045066F"/>
    <w:rsid w:val="004532C9"/>
    <w:rsid w:val="00461AF4"/>
    <w:rsid w:val="00462A7E"/>
    <w:rsid w:val="00470FCE"/>
    <w:rsid w:val="00481F63"/>
    <w:rsid w:val="004853FC"/>
    <w:rsid w:val="004A7482"/>
    <w:rsid w:val="004C0AA8"/>
    <w:rsid w:val="004D5750"/>
    <w:rsid w:val="00502BB0"/>
    <w:rsid w:val="00535032"/>
    <w:rsid w:val="00554164"/>
    <w:rsid w:val="00554D3B"/>
    <w:rsid w:val="00583076"/>
    <w:rsid w:val="00585405"/>
    <w:rsid w:val="005870B3"/>
    <w:rsid w:val="005A2EA7"/>
    <w:rsid w:val="005A6800"/>
    <w:rsid w:val="005B329F"/>
    <w:rsid w:val="005E7222"/>
    <w:rsid w:val="005E751D"/>
    <w:rsid w:val="005F2379"/>
    <w:rsid w:val="006110BE"/>
    <w:rsid w:val="00615C85"/>
    <w:rsid w:val="00616F33"/>
    <w:rsid w:val="00620407"/>
    <w:rsid w:val="00641C69"/>
    <w:rsid w:val="0066120C"/>
    <w:rsid w:val="00664325"/>
    <w:rsid w:val="006859D1"/>
    <w:rsid w:val="00687D30"/>
    <w:rsid w:val="006D62C9"/>
    <w:rsid w:val="006E6B0C"/>
    <w:rsid w:val="007070F8"/>
    <w:rsid w:val="007363FF"/>
    <w:rsid w:val="00760021"/>
    <w:rsid w:val="0077186F"/>
    <w:rsid w:val="00771F9C"/>
    <w:rsid w:val="0077224D"/>
    <w:rsid w:val="00775EB0"/>
    <w:rsid w:val="00793A5E"/>
    <w:rsid w:val="00797B74"/>
    <w:rsid w:val="007A52F5"/>
    <w:rsid w:val="007B25EA"/>
    <w:rsid w:val="007B46C9"/>
    <w:rsid w:val="007D31A5"/>
    <w:rsid w:val="007D7BBB"/>
    <w:rsid w:val="007F1EDB"/>
    <w:rsid w:val="00800F8F"/>
    <w:rsid w:val="008102A1"/>
    <w:rsid w:val="00880CF4"/>
    <w:rsid w:val="008A3A28"/>
    <w:rsid w:val="008B2AAB"/>
    <w:rsid w:val="008B4103"/>
    <w:rsid w:val="008C3379"/>
    <w:rsid w:val="008E2BC9"/>
    <w:rsid w:val="008E59B6"/>
    <w:rsid w:val="008E75A0"/>
    <w:rsid w:val="00903183"/>
    <w:rsid w:val="00910D86"/>
    <w:rsid w:val="00943986"/>
    <w:rsid w:val="009444AF"/>
    <w:rsid w:val="00961501"/>
    <w:rsid w:val="009713C1"/>
    <w:rsid w:val="00984D7B"/>
    <w:rsid w:val="00994CE6"/>
    <w:rsid w:val="009A11F7"/>
    <w:rsid w:val="009A3D4E"/>
    <w:rsid w:val="009B5828"/>
    <w:rsid w:val="009F516F"/>
    <w:rsid w:val="00A03B7B"/>
    <w:rsid w:val="00A0641A"/>
    <w:rsid w:val="00A1350E"/>
    <w:rsid w:val="00A257FF"/>
    <w:rsid w:val="00A66D19"/>
    <w:rsid w:val="00A80CFC"/>
    <w:rsid w:val="00A9663F"/>
    <w:rsid w:val="00AA33EF"/>
    <w:rsid w:val="00AA72A8"/>
    <w:rsid w:val="00AD0B87"/>
    <w:rsid w:val="00AE29D2"/>
    <w:rsid w:val="00AE3718"/>
    <w:rsid w:val="00AE622B"/>
    <w:rsid w:val="00B012FE"/>
    <w:rsid w:val="00B054F2"/>
    <w:rsid w:val="00B900C1"/>
    <w:rsid w:val="00B90818"/>
    <w:rsid w:val="00B95ECB"/>
    <w:rsid w:val="00BC127D"/>
    <w:rsid w:val="00BE0C5A"/>
    <w:rsid w:val="00BF42E1"/>
    <w:rsid w:val="00C109A9"/>
    <w:rsid w:val="00C110B9"/>
    <w:rsid w:val="00C163E4"/>
    <w:rsid w:val="00C16DA9"/>
    <w:rsid w:val="00C22352"/>
    <w:rsid w:val="00C300F2"/>
    <w:rsid w:val="00C31C8F"/>
    <w:rsid w:val="00C4662D"/>
    <w:rsid w:val="00C54F06"/>
    <w:rsid w:val="00C63800"/>
    <w:rsid w:val="00C63AC6"/>
    <w:rsid w:val="00CB1E5D"/>
    <w:rsid w:val="00CC3A8F"/>
    <w:rsid w:val="00CD5903"/>
    <w:rsid w:val="00CF2885"/>
    <w:rsid w:val="00D002CC"/>
    <w:rsid w:val="00D0729D"/>
    <w:rsid w:val="00D1744C"/>
    <w:rsid w:val="00D22548"/>
    <w:rsid w:val="00D25975"/>
    <w:rsid w:val="00D36497"/>
    <w:rsid w:val="00D40232"/>
    <w:rsid w:val="00D55C7C"/>
    <w:rsid w:val="00D65304"/>
    <w:rsid w:val="00D90D7E"/>
    <w:rsid w:val="00DB4A80"/>
    <w:rsid w:val="00DB4A9C"/>
    <w:rsid w:val="00DD0D6B"/>
    <w:rsid w:val="00DF53AC"/>
    <w:rsid w:val="00E14375"/>
    <w:rsid w:val="00E42FEE"/>
    <w:rsid w:val="00E458CD"/>
    <w:rsid w:val="00E66CD7"/>
    <w:rsid w:val="00E82CF3"/>
    <w:rsid w:val="00E9666F"/>
    <w:rsid w:val="00ED1036"/>
    <w:rsid w:val="00ED488B"/>
    <w:rsid w:val="00EF4B00"/>
    <w:rsid w:val="00EF7FBB"/>
    <w:rsid w:val="00F24253"/>
    <w:rsid w:val="00F71A0D"/>
    <w:rsid w:val="00F77A74"/>
    <w:rsid w:val="00F9102E"/>
    <w:rsid w:val="00FA7A7A"/>
    <w:rsid w:val="00FC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9692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2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3183"/>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BC127D"/>
    <w:pPr>
      <w:tabs>
        <w:tab w:val="center" w:pos="4252"/>
        <w:tab w:val="right" w:pos="8504"/>
      </w:tabs>
      <w:snapToGrid w:val="0"/>
    </w:pPr>
  </w:style>
  <w:style w:type="character" w:customStyle="1" w:styleId="a4">
    <w:name w:val="ヘッダー (文字)"/>
    <w:link w:val="a3"/>
    <w:uiPriority w:val="99"/>
    <w:rsid w:val="00BC127D"/>
    <w:rPr>
      <w:kern w:val="2"/>
      <w:sz w:val="21"/>
      <w:szCs w:val="22"/>
    </w:rPr>
  </w:style>
  <w:style w:type="paragraph" w:styleId="a5">
    <w:name w:val="footer"/>
    <w:basedOn w:val="a"/>
    <w:link w:val="a6"/>
    <w:uiPriority w:val="99"/>
    <w:unhideWhenUsed/>
    <w:rsid w:val="00BC127D"/>
    <w:pPr>
      <w:tabs>
        <w:tab w:val="center" w:pos="4252"/>
        <w:tab w:val="right" w:pos="8504"/>
      </w:tabs>
      <w:snapToGrid w:val="0"/>
    </w:pPr>
  </w:style>
  <w:style w:type="character" w:customStyle="1" w:styleId="a6">
    <w:name w:val="フッター (文字)"/>
    <w:link w:val="a5"/>
    <w:uiPriority w:val="99"/>
    <w:rsid w:val="00BC127D"/>
    <w:rPr>
      <w:kern w:val="2"/>
      <w:sz w:val="21"/>
      <w:szCs w:val="22"/>
    </w:rPr>
  </w:style>
  <w:style w:type="paragraph" w:styleId="a7">
    <w:name w:val="List Paragraph"/>
    <w:basedOn w:val="a"/>
    <w:uiPriority w:val="34"/>
    <w:qFormat/>
    <w:rsid w:val="00461AF4"/>
    <w:pPr>
      <w:ind w:leftChars="400" w:left="840"/>
    </w:pPr>
  </w:style>
  <w:style w:type="table" w:styleId="a8">
    <w:name w:val="Table Grid"/>
    <w:basedOn w:val="a1"/>
    <w:uiPriority w:val="59"/>
    <w:rsid w:val="00461AF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16725"/>
    <w:rPr>
      <w:rFonts w:ascii="Arial" w:eastAsia="ＭＳ ゴシック" w:hAnsi="Arial"/>
      <w:sz w:val="18"/>
      <w:szCs w:val="18"/>
    </w:rPr>
  </w:style>
  <w:style w:type="character" w:customStyle="1" w:styleId="aa">
    <w:name w:val="吹き出し (文字)"/>
    <w:link w:val="a9"/>
    <w:uiPriority w:val="99"/>
    <w:semiHidden/>
    <w:rsid w:val="00116725"/>
    <w:rPr>
      <w:rFonts w:ascii="Arial" w:eastAsia="ＭＳ ゴシック" w:hAnsi="Arial" w:cs="Times New Roman"/>
      <w:kern w:val="2"/>
      <w:sz w:val="18"/>
      <w:szCs w:val="18"/>
    </w:rPr>
  </w:style>
  <w:style w:type="character" w:styleId="ab">
    <w:name w:val="annotation reference"/>
    <w:basedOn w:val="a0"/>
    <w:uiPriority w:val="99"/>
    <w:semiHidden/>
    <w:unhideWhenUsed/>
    <w:rsid w:val="00DD0D6B"/>
    <w:rPr>
      <w:sz w:val="18"/>
      <w:szCs w:val="18"/>
    </w:rPr>
  </w:style>
  <w:style w:type="paragraph" w:styleId="ac">
    <w:name w:val="annotation text"/>
    <w:basedOn w:val="a"/>
    <w:link w:val="ad"/>
    <w:uiPriority w:val="99"/>
    <w:semiHidden/>
    <w:unhideWhenUsed/>
    <w:rsid w:val="00DD0D6B"/>
    <w:pPr>
      <w:jc w:val="left"/>
    </w:pPr>
  </w:style>
  <w:style w:type="character" w:customStyle="1" w:styleId="ad">
    <w:name w:val="コメント文字列 (文字)"/>
    <w:basedOn w:val="a0"/>
    <w:link w:val="ac"/>
    <w:uiPriority w:val="99"/>
    <w:semiHidden/>
    <w:rsid w:val="00DD0D6B"/>
    <w:rPr>
      <w:kern w:val="2"/>
      <w:sz w:val="21"/>
      <w:szCs w:val="22"/>
    </w:rPr>
  </w:style>
  <w:style w:type="paragraph" w:styleId="ae">
    <w:name w:val="annotation subject"/>
    <w:basedOn w:val="ac"/>
    <w:next w:val="ac"/>
    <w:link w:val="af"/>
    <w:uiPriority w:val="99"/>
    <w:semiHidden/>
    <w:unhideWhenUsed/>
    <w:rsid w:val="00DD0D6B"/>
    <w:rPr>
      <w:b/>
      <w:bCs/>
    </w:rPr>
  </w:style>
  <w:style w:type="character" w:customStyle="1" w:styleId="af">
    <w:name w:val="コメント内容 (文字)"/>
    <w:basedOn w:val="ad"/>
    <w:link w:val="ae"/>
    <w:uiPriority w:val="99"/>
    <w:semiHidden/>
    <w:rsid w:val="00DD0D6B"/>
    <w:rPr>
      <w:b/>
      <w:bCs/>
      <w:kern w:val="2"/>
      <w:sz w:val="21"/>
      <w:szCs w:val="22"/>
    </w:rPr>
  </w:style>
  <w:style w:type="paragraph" w:styleId="af0">
    <w:name w:val="Revision"/>
    <w:hidden/>
    <w:uiPriority w:val="99"/>
    <w:semiHidden/>
    <w:rsid w:val="00C223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EC94E-0402-4C5F-9522-DD0BD3EE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2022-06-22T08:47:00Z</dcterms:created>
  <dcterms:modified xsi:type="dcterms:W3CDTF">2023-10-05T09:41:00Z</dcterms:modified>
</cp:coreProperties>
</file>